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3177" w14:textId="7460E409" w:rsidR="00A85B38" w:rsidRDefault="00D64DF5" w:rsidP="00D64DF5">
      <w:pPr>
        <w:jc w:val="both"/>
        <w:rPr>
          <w:b/>
          <w:bCs/>
          <w:sz w:val="40"/>
          <w:szCs w:val="40"/>
          <w:lang w:val="en-US"/>
        </w:rPr>
      </w:pPr>
      <w:r>
        <w:rPr>
          <w:b/>
          <w:bCs/>
          <w:sz w:val="40"/>
          <w:szCs w:val="40"/>
          <w:lang w:val="en-US"/>
        </w:rPr>
        <w:t>Motor Insurance - FAQs</w:t>
      </w:r>
    </w:p>
    <w:p w14:paraId="66C20007" w14:textId="77777777" w:rsidR="00D64DF5" w:rsidRDefault="00D64DF5" w:rsidP="00D64DF5">
      <w:pPr>
        <w:jc w:val="both"/>
        <w:rPr>
          <w:b/>
          <w:bCs/>
        </w:rPr>
      </w:pPr>
    </w:p>
    <w:p w14:paraId="5DF72EBC" w14:textId="2CCC8DE6" w:rsidR="00B21997" w:rsidRPr="00965AA6" w:rsidRDefault="00B21997" w:rsidP="00D64DF5">
      <w:pPr>
        <w:jc w:val="both"/>
        <w:rPr>
          <w:b/>
          <w:bCs/>
        </w:rPr>
      </w:pPr>
      <w:r w:rsidRPr="00965AA6">
        <w:rPr>
          <w:b/>
          <w:bCs/>
        </w:rPr>
        <w:t>Q1. Is it mandatory to have </w:t>
      </w:r>
      <w:r w:rsidR="00C04DDB">
        <w:rPr>
          <w:b/>
          <w:bCs/>
        </w:rPr>
        <w:t>motor</w:t>
      </w:r>
      <w:r w:rsidRPr="00965AA6">
        <w:rPr>
          <w:b/>
          <w:bCs/>
        </w:rPr>
        <w:t xml:space="preserve"> insurance in India?</w:t>
      </w:r>
      <w:r w:rsidRPr="00965AA6">
        <w:rPr>
          <w:rFonts w:ascii="Arial" w:hAnsi="Arial" w:cs="Arial"/>
          <w:b/>
          <w:bCs/>
        </w:rPr>
        <w:t>​</w:t>
      </w:r>
    </w:p>
    <w:p w14:paraId="7B3D5896" w14:textId="252ECC6A" w:rsidR="0012174D" w:rsidRPr="00C04DDB" w:rsidRDefault="00B21997" w:rsidP="00C04DDB">
      <w:pPr>
        <w:pStyle w:val="ListParagraph"/>
        <w:numPr>
          <w:ilvl w:val="0"/>
          <w:numId w:val="8"/>
        </w:numPr>
        <w:jc w:val="both"/>
        <w:rPr>
          <w:b/>
          <w:bCs/>
        </w:rPr>
      </w:pPr>
      <w:r w:rsidRPr="00C04DDB">
        <w:rPr>
          <w:b/>
          <w:bCs/>
        </w:rPr>
        <w:t>Yes, motor</w:t>
      </w:r>
      <w:r w:rsidR="000E710C">
        <w:rPr>
          <w:b/>
          <w:bCs/>
        </w:rPr>
        <w:t xml:space="preserve"> third-party </w:t>
      </w:r>
      <w:r w:rsidR="000F25BE">
        <w:rPr>
          <w:b/>
          <w:bCs/>
        </w:rPr>
        <w:t>liability</w:t>
      </w:r>
      <w:r w:rsidRPr="00C04DDB">
        <w:rPr>
          <w:b/>
          <w:bCs/>
        </w:rPr>
        <w:t xml:space="preserve"> insurance is mandatory in India. It is a statutory requirement as per the </w:t>
      </w:r>
      <w:commentRangeStart w:id="0"/>
      <w:r w:rsidRPr="00C04DDB">
        <w:rPr>
          <w:b/>
          <w:bCs/>
          <w:highlight w:val="yellow"/>
        </w:rPr>
        <w:t xml:space="preserve">Motor Vehicles Act, </w:t>
      </w:r>
      <w:commentRangeStart w:id="1"/>
      <w:r w:rsidRPr="00C04DDB">
        <w:rPr>
          <w:b/>
          <w:bCs/>
          <w:highlight w:val="yellow"/>
        </w:rPr>
        <w:t>1988</w:t>
      </w:r>
      <w:commentRangeEnd w:id="1"/>
      <w:r w:rsidR="00D64DF5" w:rsidRPr="00C04DDB">
        <w:rPr>
          <w:rStyle w:val="CommentReference"/>
          <w:b/>
          <w:bCs/>
          <w:sz w:val="24"/>
          <w:szCs w:val="24"/>
          <w:highlight w:val="yellow"/>
        </w:rPr>
        <w:commentReference w:id="1"/>
      </w:r>
      <w:r w:rsidRPr="00C04DDB">
        <w:rPr>
          <w:b/>
          <w:bCs/>
          <w:highlight w:val="yellow"/>
        </w:rPr>
        <w:t>.</w:t>
      </w:r>
      <w:commentRangeEnd w:id="0"/>
      <w:r w:rsidR="00702AD4" w:rsidRPr="00C04DDB">
        <w:rPr>
          <w:rStyle w:val="CommentReference"/>
          <w:b/>
          <w:bCs/>
          <w:sz w:val="24"/>
          <w:szCs w:val="24"/>
        </w:rPr>
        <w:commentReference w:id="0"/>
      </w:r>
    </w:p>
    <w:p w14:paraId="74DF713D" w14:textId="77777777" w:rsidR="00C04DDB" w:rsidRPr="00C04DDB" w:rsidRDefault="00C04DDB" w:rsidP="00C04DDB">
      <w:pPr>
        <w:pStyle w:val="ListParagraph"/>
        <w:jc w:val="both"/>
        <w:rPr>
          <w:b/>
          <w:bCs/>
        </w:rPr>
      </w:pPr>
    </w:p>
    <w:p w14:paraId="2B3FEF53" w14:textId="007B9C18" w:rsidR="00D42B18" w:rsidRPr="00D42B18" w:rsidRDefault="003D6885" w:rsidP="00D42B18">
      <w:pPr>
        <w:jc w:val="both"/>
        <w:rPr>
          <w:b/>
          <w:bCs/>
          <w:lang w:val="en-US"/>
        </w:rPr>
      </w:pPr>
      <w:r w:rsidRPr="00492D29">
        <w:rPr>
          <w:b/>
          <w:bCs/>
        </w:rPr>
        <w:t>Q</w:t>
      </w:r>
      <w:r w:rsidR="00D24FA3">
        <w:rPr>
          <w:b/>
          <w:bCs/>
        </w:rPr>
        <w:t>2</w:t>
      </w:r>
      <w:r w:rsidRPr="00492D29">
        <w:rPr>
          <w:b/>
          <w:bCs/>
        </w:rPr>
        <w:t>.</w:t>
      </w:r>
      <w:r w:rsidR="00D42B18">
        <w:rPr>
          <w:b/>
          <w:bCs/>
        </w:rPr>
        <w:t xml:space="preserve"> </w:t>
      </w:r>
      <w:r w:rsidR="00D42B18" w:rsidRPr="00D42B18">
        <w:rPr>
          <w:b/>
          <w:bCs/>
          <w:lang w:val="en-US"/>
        </w:rPr>
        <w:t>What categories of vehicles are eligible for coverage under Liberty General Insurance's Motor Insurance policies?</w:t>
      </w:r>
    </w:p>
    <w:p w14:paraId="4ECD0CE2" w14:textId="08172DA5" w:rsidR="00D42B18" w:rsidRPr="00D42B18" w:rsidRDefault="00D42B18" w:rsidP="00D42B18">
      <w:pPr>
        <w:jc w:val="both"/>
        <w:rPr>
          <w:b/>
          <w:bCs/>
          <w:lang w:val="en-US"/>
        </w:rPr>
      </w:pPr>
      <w:r w:rsidRPr="00D42B18">
        <w:rPr>
          <w:b/>
          <w:bCs/>
          <w:lang w:val="en-US"/>
        </w:rPr>
        <w:t>A</w:t>
      </w:r>
      <w:r>
        <w:rPr>
          <w:b/>
          <w:bCs/>
          <w:lang w:val="en-US"/>
        </w:rPr>
        <w:t xml:space="preserve">. </w:t>
      </w:r>
      <w:r w:rsidRPr="00D42B18">
        <w:rPr>
          <w:b/>
          <w:bCs/>
          <w:lang w:val="en-US"/>
        </w:rPr>
        <w:t>Liberty General Insurance (LGI) offers Motor Insurance coverage for the following categories of vehicles, subject to the applicable underwriting guidelines, policy terms, conditions, and exclusions:</w:t>
      </w:r>
    </w:p>
    <w:p w14:paraId="2B7409C0" w14:textId="77777777" w:rsidR="00D42B18" w:rsidRPr="00D42B18" w:rsidRDefault="00D42B18" w:rsidP="00D42B18">
      <w:pPr>
        <w:numPr>
          <w:ilvl w:val="0"/>
          <w:numId w:val="13"/>
        </w:numPr>
        <w:jc w:val="both"/>
        <w:rPr>
          <w:b/>
          <w:bCs/>
          <w:lang w:val="en-US"/>
        </w:rPr>
      </w:pPr>
      <w:r w:rsidRPr="00D42B18">
        <w:rPr>
          <w:b/>
          <w:bCs/>
          <w:lang w:val="en-US"/>
        </w:rPr>
        <w:t>Private Cars – Vehicles registered and used for private and non-commercial purposes.</w:t>
      </w:r>
    </w:p>
    <w:p w14:paraId="1DA6E7D0" w14:textId="77777777" w:rsidR="00D42B18" w:rsidRPr="00D42B18" w:rsidRDefault="00D42B18" w:rsidP="00D42B18">
      <w:pPr>
        <w:numPr>
          <w:ilvl w:val="0"/>
          <w:numId w:val="13"/>
        </w:numPr>
        <w:jc w:val="both"/>
        <w:rPr>
          <w:b/>
          <w:bCs/>
          <w:lang w:val="en-US"/>
        </w:rPr>
      </w:pPr>
      <w:r w:rsidRPr="00D42B18">
        <w:rPr>
          <w:b/>
          <w:bCs/>
          <w:lang w:val="en-US"/>
        </w:rPr>
        <w:t>Two-Wheelers – Motorcycles, scooters, and other two-wheeled vehicles used in accordance with their permitted usage.</w:t>
      </w:r>
    </w:p>
    <w:p w14:paraId="2717E0F8" w14:textId="77777777" w:rsidR="00D42B18" w:rsidRPr="00D42B18" w:rsidRDefault="00D42B18" w:rsidP="00D42B18">
      <w:pPr>
        <w:numPr>
          <w:ilvl w:val="0"/>
          <w:numId w:val="13"/>
        </w:numPr>
        <w:jc w:val="both"/>
        <w:rPr>
          <w:b/>
          <w:bCs/>
          <w:lang w:val="en-US"/>
        </w:rPr>
      </w:pPr>
      <w:r w:rsidRPr="00D42B18">
        <w:rPr>
          <w:b/>
          <w:bCs/>
          <w:lang w:val="en-US"/>
        </w:rPr>
        <w:t>Commercial Vehicles – Vehicles used for commercial purposes and classified under the applicable Motor Tariff, including goods-carrying and passenger-carrying vehicles.</w:t>
      </w:r>
    </w:p>
    <w:p w14:paraId="5A1E4BBB" w14:textId="77777777" w:rsidR="00D42B18" w:rsidRPr="00D42B18" w:rsidRDefault="00D42B18" w:rsidP="00D42B18">
      <w:pPr>
        <w:jc w:val="both"/>
        <w:rPr>
          <w:b/>
          <w:bCs/>
          <w:lang w:val="en-US"/>
        </w:rPr>
      </w:pPr>
      <w:r w:rsidRPr="00D42B18">
        <w:rPr>
          <w:b/>
          <w:bCs/>
          <w:lang w:val="en-US"/>
        </w:rPr>
        <w:t> </w:t>
      </w:r>
    </w:p>
    <w:p w14:paraId="3FDD78A8" w14:textId="33A42288" w:rsidR="003D6885" w:rsidRPr="00492D29" w:rsidRDefault="00D42B18" w:rsidP="00D64DF5">
      <w:pPr>
        <w:jc w:val="both"/>
        <w:rPr>
          <w:b/>
          <w:bCs/>
        </w:rPr>
      </w:pPr>
      <w:r>
        <w:rPr>
          <w:b/>
          <w:bCs/>
        </w:rPr>
        <w:t xml:space="preserve">Q3. </w:t>
      </w:r>
      <w:r w:rsidR="003D6885" w:rsidRPr="00492D29">
        <w:rPr>
          <w:b/>
          <w:bCs/>
        </w:rPr>
        <w:t xml:space="preserve">What are the </w:t>
      </w:r>
      <w:r>
        <w:rPr>
          <w:b/>
          <w:bCs/>
        </w:rPr>
        <w:t xml:space="preserve">various </w:t>
      </w:r>
      <w:r w:rsidR="003D6885" w:rsidRPr="00492D29">
        <w:rPr>
          <w:b/>
          <w:bCs/>
        </w:rPr>
        <w:t>types of </w:t>
      </w:r>
      <w:r w:rsidR="00C04DDB">
        <w:rPr>
          <w:b/>
          <w:bCs/>
        </w:rPr>
        <w:t>motor</w:t>
      </w:r>
      <w:r w:rsidR="003D6885" w:rsidRPr="00492D29">
        <w:rPr>
          <w:b/>
          <w:bCs/>
        </w:rPr>
        <w:t xml:space="preserve"> insurance policies</w:t>
      </w:r>
      <w:r>
        <w:rPr>
          <w:b/>
          <w:bCs/>
        </w:rPr>
        <w:t xml:space="preserve"> offered by LGI</w:t>
      </w:r>
      <w:r w:rsidR="003D6885" w:rsidRPr="00492D29">
        <w:rPr>
          <w:b/>
          <w:bCs/>
        </w:rPr>
        <w:t>?</w:t>
      </w:r>
    </w:p>
    <w:p w14:paraId="2E6A931C" w14:textId="0BFD4A77" w:rsidR="003D6885" w:rsidRPr="00492D29" w:rsidRDefault="003D6885" w:rsidP="00D64DF5">
      <w:pPr>
        <w:jc w:val="both"/>
        <w:rPr>
          <w:b/>
          <w:bCs/>
        </w:rPr>
      </w:pPr>
      <w:r w:rsidRPr="00492D29">
        <w:rPr>
          <w:b/>
          <w:bCs/>
        </w:rPr>
        <w:t xml:space="preserve">A. </w:t>
      </w:r>
      <w:commentRangeStart w:id="2"/>
      <w:r w:rsidRPr="00492D29">
        <w:rPr>
          <w:b/>
          <w:bCs/>
        </w:rPr>
        <w:t xml:space="preserve">At Liberty General, </w:t>
      </w:r>
      <w:commentRangeEnd w:id="2"/>
      <w:r w:rsidR="00702AD4">
        <w:rPr>
          <w:rStyle w:val="CommentReference"/>
          <w:b/>
          <w:bCs/>
          <w:sz w:val="24"/>
          <w:szCs w:val="24"/>
        </w:rPr>
        <w:commentReference w:id="2"/>
      </w:r>
      <w:r w:rsidR="00D42B18">
        <w:rPr>
          <w:b/>
          <w:bCs/>
        </w:rPr>
        <w:t>below types of motor insurance policies are available</w:t>
      </w:r>
      <w:r w:rsidRPr="00492D29">
        <w:rPr>
          <w:b/>
          <w:bCs/>
        </w:rPr>
        <w:t>:</w:t>
      </w:r>
    </w:p>
    <w:p w14:paraId="4107FC21" w14:textId="197FADFE" w:rsidR="003D6885" w:rsidRPr="00D64DF5" w:rsidRDefault="003D6885" w:rsidP="00D64DF5">
      <w:pPr>
        <w:numPr>
          <w:ilvl w:val="0"/>
          <w:numId w:val="1"/>
        </w:numPr>
        <w:jc w:val="both"/>
        <w:rPr>
          <w:b/>
          <w:bCs/>
        </w:rPr>
      </w:pPr>
      <w:r w:rsidRPr="00492D29">
        <w:rPr>
          <w:b/>
          <w:bCs/>
        </w:rPr>
        <w:t xml:space="preserve">'Liability Only' or Third-Party </w:t>
      </w:r>
      <w:r w:rsidR="005F0079">
        <w:rPr>
          <w:b/>
          <w:bCs/>
        </w:rPr>
        <w:t>Motor</w:t>
      </w:r>
      <w:r w:rsidRPr="00492D29">
        <w:rPr>
          <w:b/>
          <w:bCs/>
        </w:rPr>
        <w:t xml:space="preserve"> Insurance</w:t>
      </w:r>
      <w:r w:rsidR="00D64DF5">
        <w:rPr>
          <w:b/>
          <w:bCs/>
        </w:rPr>
        <w:t xml:space="preserve"> - </w:t>
      </w:r>
      <w:r w:rsidRPr="00D64DF5">
        <w:rPr>
          <w:b/>
          <w:bCs/>
        </w:rPr>
        <w:t xml:space="preserve">Third-party insurance is essential and mandatory for every </w:t>
      </w:r>
      <w:r w:rsidR="0009640C">
        <w:rPr>
          <w:b/>
          <w:bCs/>
        </w:rPr>
        <w:t>Vehicle</w:t>
      </w:r>
      <w:commentRangeStart w:id="3"/>
      <w:r w:rsidRPr="00D64DF5">
        <w:rPr>
          <w:b/>
          <w:bCs/>
        </w:rPr>
        <w:t xml:space="preserve"> </w:t>
      </w:r>
      <w:commentRangeEnd w:id="3"/>
      <w:r w:rsidR="009F771C" w:rsidRPr="00D64DF5">
        <w:rPr>
          <w:rStyle w:val="CommentReference"/>
          <w:b/>
          <w:bCs/>
          <w:sz w:val="24"/>
          <w:szCs w:val="24"/>
        </w:rPr>
        <w:commentReference w:id="3"/>
      </w:r>
      <w:r w:rsidRPr="00D64DF5">
        <w:rPr>
          <w:b/>
          <w:bCs/>
        </w:rPr>
        <w:t>on the road. It only covers loss or damage suffered by a third party in case of an accident in an insured vehicle. A 'Liability Only' policy does not cover any loss or damage to the insured vehicle or the insured.</w:t>
      </w:r>
    </w:p>
    <w:p w14:paraId="305A1A8F" w14:textId="0C8AC0A2" w:rsidR="000E710C" w:rsidRPr="000E710C" w:rsidRDefault="003D6885" w:rsidP="000E710C">
      <w:pPr>
        <w:numPr>
          <w:ilvl w:val="0"/>
          <w:numId w:val="2"/>
        </w:numPr>
        <w:jc w:val="both"/>
        <w:rPr>
          <w:b/>
          <w:bCs/>
        </w:rPr>
      </w:pPr>
      <w:r w:rsidRPr="00492D29">
        <w:rPr>
          <w:b/>
          <w:bCs/>
        </w:rPr>
        <w:t xml:space="preserve">Comprehensive </w:t>
      </w:r>
      <w:r w:rsidR="005F0079">
        <w:rPr>
          <w:b/>
          <w:bCs/>
        </w:rPr>
        <w:t>Motor</w:t>
      </w:r>
      <w:r w:rsidRPr="00492D29">
        <w:rPr>
          <w:b/>
          <w:bCs/>
        </w:rPr>
        <w:t xml:space="preserve"> Insurance</w:t>
      </w:r>
      <w:r w:rsidR="00D64DF5">
        <w:rPr>
          <w:b/>
          <w:bCs/>
        </w:rPr>
        <w:t xml:space="preserve">- </w:t>
      </w:r>
      <w:r w:rsidRPr="00D64DF5">
        <w:rPr>
          <w:b/>
          <w:bCs/>
        </w:rPr>
        <w:t xml:space="preserve">This policy </w:t>
      </w:r>
      <w:r w:rsidR="00D42B18">
        <w:rPr>
          <w:b/>
          <w:bCs/>
        </w:rPr>
        <w:t>i</w:t>
      </w:r>
      <w:r w:rsidRPr="00D64DF5">
        <w:rPr>
          <w:b/>
          <w:bCs/>
        </w:rPr>
        <w:t>ncludes loss or damage to the insured</w:t>
      </w:r>
      <w:r w:rsidR="00D42B18">
        <w:rPr>
          <w:b/>
          <w:bCs/>
        </w:rPr>
        <w:t xml:space="preserve"> vehicle, insured</w:t>
      </w:r>
      <w:r w:rsidRPr="00D64DF5">
        <w:rPr>
          <w:b/>
          <w:bCs/>
        </w:rPr>
        <w:t xml:space="preserve"> as well as the third-party, in case of theft or accident.</w:t>
      </w:r>
    </w:p>
    <w:p w14:paraId="1301DB04" w14:textId="7CC260C8" w:rsidR="000E710C" w:rsidRDefault="000E710C" w:rsidP="000E710C">
      <w:pPr>
        <w:pStyle w:val="ListParagraph"/>
        <w:numPr>
          <w:ilvl w:val="0"/>
          <w:numId w:val="2"/>
        </w:numPr>
        <w:spacing w:before="100" w:beforeAutospacing="1" w:after="100" w:afterAutospacing="1" w:line="300" w:lineRule="atLeast"/>
        <w:rPr>
          <w:b/>
          <w:bCs/>
        </w:rPr>
      </w:pPr>
      <w:r w:rsidRPr="000E710C">
        <w:rPr>
          <w:b/>
          <w:bCs/>
        </w:rPr>
        <w:t>A Standalone Own Damage (SAOD) policy can be purchased only if the vehicle has a valid Third-Party Liability insurance policy. SAOD covers only the insured vehicle and does not provide any third-party liability coverage.</w:t>
      </w:r>
    </w:p>
    <w:p w14:paraId="0AD2419C" w14:textId="77777777" w:rsidR="000E710C" w:rsidRPr="00D42B18" w:rsidRDefault="000E710C" w:rsidP="00D42B18">
      <w:pPr>
        <w:spacing w:before="100" w:beforeAutospacing="1" w:after="100" w:afterAutospacing="1" w:line="300" w:lineRule="atLeast"/>
        <w:rPr>
          <w:b/>
          <w:bCs/>
        </w:rPr>
      </w:pPr>
    </w:p>
    <w:p w14:paraId="2384220D" w14:textId="78316812" w:rsidR="00F25B14" w:rsidRPr="00D42B18" w:rsidRDefault="000E710C" w:rsidP="00D64DF5">
      <w:pPr>
        <w:pStyle w:val="ListParagraph"/>
        <w:numPr>
          <w:ilvl w:val="0"/>
          <w:numId w:val="2"/>
        </w:numPr>
        <w:spacing w:before="100" w:beforeAutospacing="1" w:after="100" w:afterAutospacing="1" w:line="300" w:lineRule="atLeast"/>
        <w:jc w:val="both"/>
        <w:rPr>
          <w:b/>
          <w:bCs/>
        </w:rPr>
      </w:pPr>
      <w:r w:rsidRPr="00D42B18">
        <w:rPr>
          <w:b/>
          <w:bCs/>
        </w:rPr>
        <w:lastRenderedPageBreak/>
        <w:t>Bundled Motor Insurance Policy provides both Third-Party Liability and Own Damage coverage under a single policy package, offering comprehensive protection for the insured vehicle.</w:t>
      </w:r>
      <w:r w:rsidR="00D42B18" w:rsidRPr="00D42B18">
        <w:rPr>
          <w:b/>
          <w:bCs/>
        </w:rPr>
        <w:t xml:space="preserve"> </w:t>
      </w:r>
      <w:r w:rsidRPr="00D42B18">
        <w:rPr>
          <w:b/>
          <w:bCs/>
        </w:rPr>
        <w:t>For new private cars, the policy typically includes 3 years of Third-Party Liability coverage along with 1 year of Own Damage coverage. For new two-wheelers, the policy generally includes 5 years of Third-Party Liability coverage along with 1 year of Own Damage coverage.</w:t>
      </w:r>
      <w:r w:rsidR="00D42B18" w:rsidRPr="00D42B18">
        <w:rPr>
          <w:b/>
          <w:bCs/>
        </w:rPr>
        <w:t xml:space="preserve"> </w:t>
      </w:r>
    </w:p>
    <w:p w14:paraId="0881D717" w14:textId="128562D9" w:rsidR="00F6174E" w:rsidRPr="004C2146" w:rsidRDefault="00F6174E" w:rsidP="00D64DF5">
      <w:pPr>
        <w:jc w:val="both"/>
        <w:rPr>
          <w:b/>
          <w:bCs/>
        </w:rPr>
      </w:pPr>
      <w:r w:rsidRPr="004C2146">
        <w:rPr>
          <w:b/>
          <w:bCs/>
        </w:rPr>
        <w:t>Q</w:t>
      </w:r>
      <w:r>
        <w:rPr>
          <w:b/>
          <w:bCs/>
        </w:rPr>
        <w:t>3</w:t>
      </w:r>
      <w:r w:rsidRPr="004C2146">
        <w:rPr>
          <w:b/>
          <w:bCs/>
        </w:rPr>
        <w:t xml:space="preserve">. When I buy a </w:t>
      </w:r>
      <w:r w:rsidR="00262C5A">
        <w:rPr>
          <w:b/>
          <w:bCs/>
        </w:rPr>
        <w:t>motor</w:t>
      </w:r>
      <w:r w:rsidRPr="004C2146">
        <w:rPr>
          <w:b/>
          <w:bCs/>
        </w:rPr>
        <w:t xml:space="preserve"> insurance policy, do I purchase a third party or comprehensive </w:t>
      </w:r>
      <w:r w:rsidR="00262C5A">
        <w:rPr>
          <w:b/>
          <w:bCs/>
        </w:rPr>
        <w:t>motor</w:t>
      </w:r>
      <w:r w:rsidRPr="004C2146">
        <w:rPr>
          <w:b/>
          <w:bCs/>
        </w:rPr>
        <w:t xml:space="preserve"> insurance?</w:t>
      </w:r>
    </w:p>
    <w:p w14:paraId="4529FA1B" w14:textId="2F32EF35" w:rsidR="00F6174E" w:rsidRDefault="00F6174E" w:rsidP="00D64DF5">
      <w:pPr>
        <w:jc w:val="both"/>
        <w:rPr>
          <w:b/>
          <w:bCs/>
        </w:rPr>
      </w:pPr>
      <w:r w:rsidRPr="004C2146">
        <w:rPr>
          <w:b/>
          <w:bCs/>
        </w:rPr>
        <w:t xml:space="preserve">A. Third-party </w:t>
      </w:r>
      <w:r w:rsidR="00262C5A">
        <w:rPr>
          <w:b/>
          <w:bCs/>
        </w:rPr>
        <w:t>motor</w:t>
      </w:r>
      <w:r w:rsidRPr="004C2146">
        <w:rPr>
          <w:b/>
          <w:bCs/>
        </w:rPr>
        <w:t xml:space="preserve"> insurance is mandatory in India. But you should buy a policy according to your requirements. As the Liability Only policy covers third-party liability exclusively, you will not be able to claim any damage to your vehicle. Hence, it is advisable to buy a comprehensive cover as it protects you and your car against accidental damages or losses.</w:t>
      </w:r>
    </w:p>
    <w:p w14:paraId="2F0866FE" w14:textId="77777777" w:rsidR="00352A92" w:rsidRDefault="00352A92" w:rsidP="00D64DF5">
      <w:pPr>
        <w:jc w:val="both"/>
        <w:rPr>
          <w:b/>
          <w:bCs/>
        </w:rPr>
      </w:pPr>
    </w:p>
    <w:p w14:paraId="22400F50" w14:textId="36198CDC" w:rsidR="00710DF3" w:rsidRPr="00586C15" w:rsidRDefault="00710DF3" w:rsidP="00D64DF5">
      <w:pPr>
        <w:jc w:val="both"/>
        <w:rPr>
          <w:b/>
          <w:bCs/>
        </w:rPr>
      </w:pPr>
      <w:r w:rsidRPr="00586C15">
        <w:rPr>
          <w:b/>
          <w:bCs/>
        </w:rPr>
        <w:t>Q</w:t>
      </w:r>
      <w:r>
        <w:rPr>
          <w:b/>
          <w:bCs/>
        </w:rPr>
        <w:t>4</w:t>
      </w:r>
      <w:r w:rsidRPr="00586C15">
        <w:rPr>
          <w:b/>
          <w:bCs/>
        </w:rPr>
        <w:t xml:space="preserve">. What are the factors that affect the premiums on a </w:t>
      </w:r>
      <w:r w:rsidR="00167B06">
        <w:rPr>
          <w:b/>
          <w:bCs/>
        </w:rPr>
        <w:t>motor insurance</w:t>
      </w:r>
      <w:r w:rsidRPr="00586C15">
        <w:rPr>
          <w:b/>
          <w:bCs/>
        </w:rPr>
        <w:t xml:space="preserve"> policy?</w:t>
      </w:r>
    </w:p>
    <w:p w14:paraId="0E9838BF" w14:textId="46FFD952" w:rsidR="00710DF3" w:rsidRPr="00586C15" w:rsidRDefault="00710DF3" w:rsidP="00D64DF5">
      <w:pPr>
        <w:jc w:val="both"/>
        <w:rPr>
          <w:b/>
          <w:bCs/>
        </w:rPr>
      </w:pPr>
      <w:r w:rsidRPr="00586C15">
        <w:rPr>
          <w:b/>
          <w:bCs/>
        </w:rPr>
        <w:t>A. The</w:t>
      </w:r>
      <w:r w:rsidR="00255EBD">
        <w:rPr>
          <w:b/>
          <w:bCs/>
        </w:rPr>
        <w:t xml:space="preserve"> below</w:t>
      </w:r>
      <w:r w:rsidRPr="00586C15">
        <w:rPr>
          <w:b/>
          <w:bCs/>
        </w:rPr>
        <w:t xml:space="preserve"> factors can affect your </w:t>
      </w:r>
      <w:r w:rsidR="00D42B18">
        <w:rPr>
          <w:b/>
          <w:bCs/>
        </w:rPr>
        <w:t>motor</w:t>
      </w:r>
      <w:r w:rsidRPr="00586C15">
        <w:rPr>
          <w:b/>
          <w:bCs/>
        </w:rPr>
        <w:t xml:space="preserve"> insurance policy premium:</w:t>
      </w:r>
    </w:p>
    <w:p w14:paraId="00C5B236" w14:textId="77777777" w:rsidR="00710DF3" w:rsidRPr="00586C15" w:rsidRDefault="00710DF3" w:rsidP="004B4EE6">
      <w:pPr>
        <w:ind w:left="720"/>
        <w:jc w:val="both"/>
        <w:rPr>
          <w:b/>
          <w:bCs/>
        </w:rPr>
      </w:pPr>
      <w:r w:rsidRPr="00586C15">
        <w:rPr>
          <w:b/>
          <w:bCs/>
        </w:rPr>
        <w:t>a) Insured's Declared Value (IDV) of the vehicle</w:t>
      </w:r>
    </w:p>
    <w:p w14:paraId="3B526549" w14:textId="77777777" w:rsidR="00710DF3" w:rsidRPr="00586C15" w:rsidRDefault="00710DF3" w:rsidP="004B4EE6">
      <w:pPr>
        <w:ind w:left="720"/>
        <w:jc w:val="both"/>
        <w:rPr>
          <w:b/>
          <w:bCs/>
        </w:rPr>
      </w:pPr>
      <w:r w:rsidRPr="00586C15">
        <w:rPr>
          <w:b/>
          <w:bCs/>
        </w:rPr>
        <w:t>b) Cubic capacity of the vehicle</w:t>
      </w:r>
    </w:p>
    <w:p w14:paraId="630466AD" w14:textId="621AA5F0" w:rsidR="00710DF3" w:rsidRPr="00586C15" w:rsidRDefault="00710DF3" w:rsidP="004B4EE6">
      <w:pPr>
        <w:ind w:left="720"/>
        <w:jc w:val="both"/>
        <w:rPr>
          <w:b/>
          <w:bCs/>
        </w:rPr>
      </w:pPr>
      <w:r w:rsidRPr="00586C15">
        <w:rPr>
          <w:b/>
          <w:bCs/>
        </w:rPr>
        <w:t>c) Geographical zones (city of registration of the vehicle)</w:t>
      </w:r>
      <w:r w:rsidR="00255EBD">
        <w:rPr>
          <w:b/>
          <w:bCs/>
        </w:rPr>
        <w:t xml:space="preserve"> - </w:t>
      </w:r>
      <w:r w:rsidRPr="00586C15">
        <w:rPr>
          <w:b/>
          <w:bCs/>
        </w:rPr>
        <w:t xml:space="preserve">Your premium will vary according to your location, which means that </w:t>
      </w:r>
      <w:r w:rsidR="00D42B18">
        <w:rPr>
          <w:b/>
          <w:bCs/>
        </w:rPr>
        <w:t>motor</w:t>
      </w:r>
      <w:r w:rsidRPr="00586C15">
        <w:rPr>
          <w:b/>
          <w:bCs/>
        </w:rPr>
        <w:t xml:space="preserve"> insurance in Delhi will be different from one in Mumbai, Chennai or Bangalore.</w:t>
      </w:r>
    </w:p>
    <w:p w14:paraId="3AE3F941" w14:textId="0959A3B3" w:rsidR="00710DF3" w:rsidRPr="00586C15" w:rsidRDefault="00710DF3" w:rsidP="004B4EE6">
      <w:pPr>
        <w:ind w:left="720"/>
        <w:jc w:val="both"/>
        <w:rPr>
          <w:b/>
          <w:bCs/>
        </w:rPr>
      </w:pPr>
      <w:r w:rsidRPr="00586C15">
        <w:rPr>
          <w:b/>
          <w:bCs/>
        </w:rPr>
        <w:t xml:space="preserve">d) Age of the </w:t>
      </w:r>
      <w:r w:rsidR="00D42B18">
        <w:rPr>
          <w:b/>
          <w:bCs/>
        </w:rPr>
        <w:t>vehicle</w:t>
      </w:r>
    </w:p>
    <w:p w14:paraId="4DB5A92A" w14:textId="4AF009AD" w:rsidR="00255EBD" w:rsidRDefault="00710DF3" w:rsidP="004B4EE6">
      <w:pPr>
        <w:ind w:left="720"/>
        <w:jc w:val="both"/>
        <w:rPr>
          <w:b/>
          <w:bCs/>
        </w:rPr>
      </w:pPr>
      <w:r w:rsidRPr="00586C15">
        <w:rPr>
          <w:b/>
          <w:bCs/>
        </w:rPr>
        <w:t xml:space="preserve">e) Claim history of your </w:t>
      </w:r>
      <w:r w:rsidR="00283F5C">
        <w:rPr>
          <w:b/>
          <w:bCs/>
        </w:rPr>
        <w:t>vehicle</w:t>
      </w:r>
    </w:p>
    <w:p w14:paraId="6C8E9BE8" w14:textId="77777777" w:rsidR="00C9737D" w:rsidRPr="00C9737D" w:rsidRDefault="00C9737D" w:rsidP="00C9737D">
      <w:pPr>
        <w:ind w:left="720"/>
        <w:jc w:val="both"/>
        <w:rPr>
          <w:b/>
          <w:bCs/>
        </w:rPr>
      </w:pPr>
    </w:p>
    <w:p w14:paraId="29975298" w14:textId="5FA98456" w:rsidR="00575319" w:rsidRPr="006166FD" w:rsidRDefault="00575319" w:rsidP="00D64DF5">
      <w:pPr>
        <w:jc w:val="both"/>
        <w:rPr>
          <w:b/>
          <w:bCs/>
        </w:rPr>
      </w:pPr>
      <w:r w:rsidRPr="006166FD">
        <w:rPr>
          <w:b/>
          <w:bCs/>
        </w:rPr>
        <w:t>Q</w:t>
      </w:r>
      <w:r>
        <w:rPr>
          <w:b/>
          <w:bCs/>
        </w:rPr>
        <w:t>5</w:t>
      </w:r>
      <w:r w:rsidRPr="006166FD">
        <w:rPr>
          <w:b/>
          <w:bCs/>
        </w:rPr>
        <w:t>.</w:t>
      </w:r>
      <w:r>
        <w:rPr>
          <w:b/>
          <w:bCs/>
        </w:rPr>
        <w:t xml:space="preserve"> </w:t>
      </w:r>
      <w:r w:rsidRPr="006166FD">
        <w:rPr>
          <w:b/>
          <w:bCs/>
        </w:rPr>
        <w:t xml:space="preserve">What is an Insured Declared Value (IDV) in </w:t>
      </w:r>
      <w:r w:rsidR="00283F5C">
        <w:rPr>
          <w:b/>
          <w:bCs/>
        </w:rPr>
        <w:t>motor</w:t>
      </w:r>
      <w:r w:rsidRPr="006166FD">
        <w:rPr>
          <w:b/>
          <w:bCs/>
        </w:rPr>
        <w:t xml:space="preserve"> insurance policy?</w:t>
      </w:r>
    </w:p>
    <w:p w14:paraId="2D4857E1" w14:textId="4EE9CD03" w:rsidR="00575319" w:rsidRPr="006166FD" w:rsidRDefault="00575319" w:rsidP="00D64DF5">
      <w:pPr>
        <w:jc w:val="both"/>
        <w:rPr>
          <w:b/>
          <w:bCs/>
        </w:rPr>
      </w:pPr>
      <w:r w:rsidRPr="006166FD">
        <w:rPr>
          <w:b/>
          <w:bCs/>
        </w:rPr>
        <w:t xml:space="preserve">A. An Insured Declared Value or an IDV (of the sum insured under your </w:t>
      </w:r>
      <w:r w:rsidR="00283F5C">
        <w:rPr>
          <w:b/>
          <w:bCs/>
        </w:rPr>
        <w:t>motor insur</w:t>
      </w:r>
      <w:r w:rsidR="00D42B18">
        <w:rPr>
          <w:b/>
          <w:bCs/>
        </w:rPr>
        <w:t>a</w:t>
      </w:r>
      <w:r w:rsidR="00283F5C">
        <w:rPr>
          <w:b/>
          <w:bCs/>
        </w:rPr>
        <w:t>nce</w:t>
      </w:r>
      <w:r w:rsidRPr="006166FD">
        <w:rPr>
          <w:b/>
          <w:bCs/>
        </w:rPr>
        <w:t xml:space="preserve"> policy) reflects the value of your </w:t>
      </w:r>
      <w:r w:rsidR="00283F5C">
        <w:rPr>
          <w:b/>
          <w:bCs/>
        </w:rPr>
        <w:t>vehicle</w:t>
      </w:r>
      <w:r w:rsidRPr="006166FD">
        <w:rPr>
          <w:b/>
          <w:bCs/>
        </w:rPr>
        <w:t xml:space="preserve">. This value is determined based on the manufacturer's listed selling price and depreciation based on your </w:t>
      </w:r>
      <w:r w:rsidR="00283F5C">
        <w:rPr>
          <w:b/>
          <w:bCs/>
        </w:rPr>
        <w:t>vehicle</w:t>
      </w:r>
      <w:r w:rsidRPr="006166FD">
        <w:rPr>
          <w:b/>
          <w:bCs/>
        </w:rPr>
        <w:t xml:space="preserve"> age. The IDV is fixed at the start of each policy period for each insured vehicle. The IDV applies to Total or Constructive Total Loss (TL/CTL) claims only. For TL/CTL claim settlement, this IDV will not change during the currency of the policy period in question. The insurer's liability shall in no circumstance exceed the IDV as specified in the policy schedule less the value of the wreck &amp; excess.</w:t>
      </w:r>
    </w:p>
    <w:p w14:paraId="62926811" w14:textId="67CC0E27" w:rsidR="005E1E8F" w:rsidRDefault="00575319" w:rsidP="00F21E25">
      <w:pPr>
        <w:jc w:val="both"/>
        <w:rPr>
          <w:b/>
          <w:bCs/>
        </w:rPr>
      </w:pPr>
      <w:r w:rsidRPr="006166FD">
        <w:rPr>
          <w:b/>
          <w:bCs/>
        </w:rPr>
        <w:lastRenderedPageBreak/>
        <w:t xml:space="preserve">The IDV depreciates with age, which means </w:t>
      </w:r>
      <w:r w:rsidR="00D42B18">
        <w:rPr>
          <w:b/>
          <w:bCs/>
        </w:rPr>
        <w:t xml:space="preserve">motor </w:t>
      </w:r>
      <w:r w:rsidRPr="006166FD">
        <w:rPr>
          <w:b/>
          <w:bCs/>
        </w:rPr>
        <w:t xml:space="preserve">insurance prices for a new </w:t>
      </w:r>
      <w:r w:rsidR="00D42B18">
        <w:rPr>
          <w:b/>
          <w:bCs/>
        </w:rPr>
        <w:t>vehicle</w:t>
      </w:r>
      <w:r w:rsidRPr="006166FD">
        <w:rPr>
          <w:b/>
          <w:bCs/>
        </w:rPr>
        <w:t xml:space="preserve"> will be higher than an old </w:t>
      </w:r>
      <w:r w:rsidR="00D42B18">
        <w:rPr>
          <w:b/>
          <w:bCs/>
        </w:rPr>
        <w:t>vehicle.</w:t>
      </w:r>
    </w:p>
    <w:p w14:paraId="04D460B3" w14:textId="77777777" w:rsidR="00AF7B99" w:rsidRDefault="00AF7B99" w:rsidP="00D64DF5">
      <w:pPr>
        <w:jc w:val="both"/>
        <w:rPr>
          <w:b/>
          <w:bCs/>
        </w:rPr>
      </w:pPr>
    </w:p>
    <w:p w14:paraId="0582C1B4" w14:textId="4338BF6E" w:rsidR="00AF7B99" w:rsidRPr="00D21E6E" w:rsidRDefault="00AF7B99" w:rsidP="00D64DF5">
      <w:pPr>
        <w:jc w:val="both"/>
        <w:rPr>
          <w:b/>
          <w:bCs/>
        </w:rPr>
      </w:pPr>
      <w:r w:rsidRPr="00D21E6E">
        <w:rPr>
          <w:b/>
          <w:bCs/>
        </w:rPr>
        <w:t>Q</w:t>
      </w:r>
      <w:r w:rsidR="00F46492">
        <w:rPr>
          <w:b/>
          <w:bCs/>
        </w:rPr>
        <w:t>6</w:t>
      </w:r>
      <w:r w:rsidRPr="00D21E6E">
        <w:rPr>
          <w:b/>
          <w:bCs/>
        </w:rPr>
        <w:t xml:space="preserve">. What is a No-Claim Bonus or NCB in </w:t>
      </w:r>
      <w:r w:rsidR="00D42B18">
        <w:rPr>
          <w:b/>
          <w:bCs/>
        </w:rPr>
        <w:t>motor</w:t>
      </w:r>
      <w:r w:rsidRPr="00D21E6E">
        <w:rPr>
          <w:b/>
          <w:bCs/>
        </w:rPr>
        <w:t xml:space="preserve"> insurance?</w:t>
      </w:r>
    </w:p>
    <w:p w14:paraId="044DD45C" w14:textId="2195F563" w:rsidR="00AF7B99" w:rsidRPr="00D21E6E" w:rsidRDefault="00AF7B99" w:rsidP="00D64DF5">
      <w:pPr>
        <w:jc w:val="both"/>
        <w:rPr>
          <w:b/>
          <w:bCs/>
        </w:rPr>
      </w:pPr>
      <w:r w:rsidRPr="00D21E6E">
        <w:rPr>
          <w:b/>
          <w:bCs/>
        </w:rPr>
        <w:t xml:space="preserve">A. No-claim bonus (NCB) is a discount in OD premium offered by vehicle insurance companies on </w:t>
      </w:r>
      <w:r w:rsidR="00D42B18">
        <w:rPr>
          <w:b/>
          <w:bCs/>
        </w:rPr>
        <w:t>motor</w:t>
      </w:r>
      <w:r w:rsidRPr="00D21E6E">
        <w:rPr>
          <w:b/>
          <w:bCs/>
        </w:rPr>
        <w:t xml:space="preserve"> insurance. This bonus applies only if an Insured has not made a single claim during the term of the </w:t>
      </w:r>
      <w:r w:rsidR="00D42B18">
        <w:rPr>
          <w:b/>
          <w:bCs/>
        </w:rPr>
        <w:t>motor insurance</w:t>
      </w:r>
      <w:r w:rsidRPr="00D21E6E">
        <w:rPr>
          <w:b/>
          <w:bCs/>
        </w:rPr>
        <w:t xml:space="preserve"> policy. The NCB slab is set at (GR 27). You are entitled to an NCB only at the time of policy renewal</w:t>
      </w:r>
      <w:r w:rsidRPr="00A32B58">
        <w:rPr>
          <w:b/>
          <w:bCs/>
        </w:rPr>
        <w:t xml:space="preserve">. Moreover, this bonus applies only to new </w:t>
      </w:r>
      <w:r w:rsidR="00D42B18" w:rsidRPr="00A32B58">
        <w:rPr>
          <w:b/>
          <w:bCs/>
        </w:rPr>
        <w:t>vehicle</w:t>
      </w:r>
      <w:r w:rsidRPr="00A32B58">
        <w:rPr>
          <w:b/>
          <w:bCs/>
        </w:rPr>
        <w:t xml:space="preserve"> insurance policies, and each policy tenure</w:t>
      </w:r>
      <w:r w:rsidR="00D42B18" w:rsidRPr="00A32B58">
        <w:rPr>
          <w:b/>
          <w:bCs/>
        </w:rPr>
        <w:t xml:space="preserve"> </w:t>
      </w:r>
      <w:r w:rsidR="00FC331E" w:rsidRPr="00A32B58">
        <w:rPr>
          <w:b/>
          <w:bCs/>
        </w:rPr>
        <w:t>of</w:t>
      </w:r>
      <w:r w:rsidRPr="00A32B58">
        <w:rPr>
          <w:b/>
          <w:bCs/>
        </w:rPr>
        <w:t xml:space="preserve"> </w:t>
      </w:r>
      <w:r w:rsidR="0086363C" w:rsidRPr="00A32B58">
        <w:rPr>
          <w:b/>
          <w:bCs/>
        </w:rPr>
        <w:t>full duration of</w:t>
      </w:r>
      <w:r w:rsidRPr="00A32B58">
        <w:rPr>
          <w:b/>
          <w:bCs/>
        </w:rPr>
        <w:t xml:space="preserve"> 12 months.</w:t>
      </w:r>
    </w:p>
    <w:p w14:paraId="38D88937" w14:textId="2F7A28A8" w:rsidR="00AF7B99" w:rsidRPr="00D21E6E" w:rsidRDefault="00AF7B99" w:rsidP="00D64DF5">
      <w:pPr>
        <w:jc w:val="both"/>
        <w:rPr>
          <w:b/>
          <w:bCs/>
        </w:rPr>
      </w:pPr>
      <w:r w:rsidRPr="00D21E6E">
        <w:rPr>
          <w:b/>
          <w:bCs/>
        </w:rPr>
        <w:t xml:space="preserve">You can transfer a No Claim Bonus on another new </w:t>
      </w:r>
      <w:r w:rsidR="00D42B18">
        <w:rPr>
          <w:b/>
          <w:bCs/>
        </w:rPr>
        <w:t>vehicle</w:t>
      </w:r>
      <w:r w:rsidRPr="00D21E6E">
        <w:rPr>
          <w:b/>
          <w:bCs/>
        </w:rPr>
        <w:t xml:space="preserve"> insurance policy subject to you having an NCB Reserving Letter.</w:t>
      </w:r>
    </w:p>
    <w:p w14:paraId="6614DADF" w14:textId="77777777" w:rsidR="00AF7B99" w:rsidRPr="00D21E6E" w:rsidRDefault="00AF7B99" w:rsidP="00D64DF5">
      <w:pPr>
        <w:jc w:val="both"/>
        <w:rPr>
          <w:b/>
          <w:bCs/>
        </w:rPr>
      </w:pPr>
      <w:r w:rsidRPr="00D21E6E">
        <w:rPr>
          <w:b/>
          <w:bCs/>
        </w:rPr>
        <w:t>You are ineligible for an NCB in these two situations:</w:t>
      </w:r>
    </w:p>
    <w:p w14:paraId="491D7953" w14:textId="77777777" w:rsidR="00AF7B99" w:rsidRPr="00D21E6E" w:rsidRDefault="00AF7B99" w:rsidP="00D64DF5">
      <w:pPr>
        <w:numPr>
          <w:ilvl w:val="0"/>
          <w:numId w:val="4"/>
        </w:numPr>
        <w:jc w:val="both"/>
        <w:rPr>
          <w:b/>
          <w:bCs/>
        </w:rPr>
      </w:pPr>
      <w:r w:rsidRPr="00D21E6E">
        <w:rPr>
          <w:b/>
          <w:bCs/>
        </w:rPr>
        <w:t>1. In case there is a break of more than 90 days between policy renewals.</w:t>
      </w:r>
    </w:p>
    <w:p w14:paraId="0AC4369A" w14:textId="147ED0A5" w:rsidR="00AF7B99" w:rsidRDefault="00AF7B99" w:rsidP="00D64DF5">
      <w:pPr>
        <w:numPr>
          <w:ilvl w:val="0"/>
          <w:numId w:val="4"/>
        </w:numPr>
        <w:jc w:val="both"/>
        <w:rPr>
          <w:b/>
          <w:bCs/>
        </w:rPr>
      </w:pPr>
      <w:commentRangeStart w:id="4"/>
      <w:r w:rsidRPr="00D21E6E">
        <w:rPr>
          <w:b/>
          <w:bCs/>
        </w:rPr>
        <w:t>2.</w:t>
      </w:r>
      <w:commentRangeEnd w:id="4"/>
      <w:r w:rsidR="00494CD3">
        <w:rPr>
          <w:rStyle w:val="CommentReference"/>
          <w:b/>
          <w:bCs/>
          <w:sz w:val="24"/>
          <w:szCs w:val="24"/>
        </w:rPr>
        <w:commentReference w:id="4"/>
      </w:r>
      <w:r w:rsidR="00EB35F0">
        <w:rPr>
          <w:b/>
          <w:bCs/>
        </w:rPr>
        <w:t xml:space="preserve"> </w:t>
      </w:r>
      <w:r w:rsidR="00EB35F0" w:rsidRPr="00EB35F0">
        <w:rPr>
          <w:b/>
          <w:bCs/>
        </w:rPr>
        <w:t>In case of Transfer of Ownership of vehicle</w:t>
      </w:r>
      <w:r w:rsidR="00EB35F0">
        <w:rPr>
          <w:b/>
          <w:bCs/>
        </w:rPr>
        <w:t>.</w:t>
      </w:r>
    </w:p>
    <w:p w14:paraId="39B8E92B" w14:textId="77777777" w:rsidR="00457176" w:rsidRDefault="00457176" w:rsidP="00D64DF5">
      <w:pPr>
        <w:jc w:val="both"/>
        <w:rPr>
          <w:b/>
          <w:bCs/>
        </w:rPr>
      </w:pPr>
    </w:p>
    <w:p w14:paraId="275D4905" w14:textId="403CE5D9" w:rsidR="00457176" w:rsidRPr="0082685B" w:rsidRDefault="00457176" w:rsidP="00D64DF5">
      <w:pPr>
        <w:jc w:val="both"/>
        <w:rPr>
          <w:b/>
          <w:bCs/>
        </w:rPr>
      </w:pPr>
      <w:r w:rsidRPr="0082685B">
        <w:rPr>
          <w:b/>
          <w:bCs/>
        </w:rPr>
        <w:t>Q</w:t>
      </w:r>
      <w:r w:rsidR="002A3203">
        <w:rPr>
          <w:b/>
          <w:bCs/>
        </w:rPr>
        <w:t>7</w:t>
      </w:r>
      <w:r w:rsidRPr="0082685B">
        <w:rPr>
          <w:b/>
          <w:bCs/>
        </w:rPr>
        <w:t xml:space="preserve">. What </w:t>
      </w:r>
      <w:r w:rsidR="00D42B18">
        <w:rPr>
          <w:b/>
          <w:bCs/>
        </w:rPr>
        <w:t>is the meaning of</w:t>
      </w:r>
      <w:r w:rsidRPr="0082685B">
        <w:rPr>
          <w:b/>
          <w:bCs/>
        </w:rPr>
        <w:t xml:space="preserve"> </w:t>
      </w:r>
      <w:r w:rsidR="00D42B18">
        <w:rPr>
          <w:b/>
          <w:bCs/>
        </w:rPr>
        <w:t>D</w:t>
      </w:r>
      <w:r w:rsidRPr="0082685B">
        <w:rPr>
          <w:b/>
          <w:bCs/>
        </w:rPr>
        <w:t>epreciation</w:t>
      </w:r>
      <w:r w:rsidR="00D42B18">
        <w:rPr>
          <w:b/>
          <w:bCs/>
        </w:rPr>
        <w:t xml:space="preserve"> cover</w:t>
      </w:r>
      <w:r w:rsidRPr="0082685B">
        <w:rPr>
          <w:b/>
          <w:bCs/>
        </w:rPr>
        <w:t xml:space="preserve"> </w:t>
      </w:r>
      <w:r w:rsidR="00D42B18">
        <w:rPr>
          <w:b/>
          <w:bCs/>
        </w:rPr>
        <w:t>under</w:t>
      </w:r>
      <w:r w:rsidRPr="0082685B">
        <w:rPr>
          <w:b/>
          <w:bCs/>
        </w:rPr>
        <w:t xml:space="preserve"> </w:t>
      </w:r>
      <w:r w:rsidR="006B1099">
        <w:rPr>
          <w:b/>
          <w:bCs/>
        </w:rPr>
        <w:t>motor</w:t>
      </w:r>
      <w:r w:rsidRPr="0082685B">
        <w:rPr>
          <w:b/>
          <w:bCs/>
        </w:rPr>
        <w:t xml:space="preserve"> insurance?</w:t>
      </w:r>
    </w:p>
    <w:p w14:paraId="40C6FD8A" w14:textId="2B6F2F71" w:rsidR="00457176" w:rsidRDefault="00457176" w:rsidP="00D64DF5">
      <w:pPr>
        <w:jc w:val="both"/>
        <w:rPr>
          <w:b/>
          <w:bCs/>
        </w:rPr>
      </w:pPr>
      <w:r w:rsidRPr="0082685B">
        <w:rPr>
          <w:b/>
          <w:bCs/>
        </w:rPr>
        <w:t xml:space="preserve">A. </w:t>
      </w:r>
      <w:r w:rsidR="006B1099">
        <w:rPr>
          <w:b/>
          <w:bCs/>
        </w:rPr>
        <w:t>D</w:t>
      </w:r>
      <w:r w:rsidRPr="0082685B">
        <w:rPr>
          <w:b/>
          <w:bCs/>
        </w:rPr>
        <w:t>epreciation</w:t>
      </w:r>
      <w:r w:rsidR="00D42B18">
        <w:rPr>
          <w:b/>
          <w:bCs/>
        </w:rPr>
        <w:t xml:space="preserve"> cover</w:t>
      </w:r>
      <w:r w:rsidRPr="0082685B">
        <w:rPr>
          <w:b/>
          <w:bCs/>
        </w:rPr>
        <w:t xml:space="preserve"> </w:t>
      </w:r>
      <w:r w:rsidR="00D42B18">
        <w:rPr>
          <w:b/>
          <w:bCs/>
        </w:rPr>
        <w:t>under</w:t>
      </w:r>
      <w:r w:rsidR="006B1099">
        <w:rPr>
          <w:b/>
          <w:bCs/>
        </w:rPr>
        <w:t xml:space="preserve"> moto</w:t>
      </w:r>
      <w:r w:rsidR="00344632">
        <w:rPr>
          <w:b/>
          <w:bCs/>
        </w:rPr>
        <w:t>r</w:t>
      </w:r>
      <w:r w:rsidRPr="0082685B">
        <w:rPr>
          <w:b/>
          <w:bCs/>
        </w:rPr>
        <w:t xml:space="preserve"> insurance means that the policy </w:t>
      </w:r>
      <w:r w:rsidR="00D42B18">
        <w:rPr>
          <w:b/>
          <w:bCs/>
        </w:rPr>
        <w:t xml:space="preserve">with this </w:t>
      </w:r>
      <w:r w:rsidRPr="0082685B">
        <w:rPr>
          <w:b/>
          <w:bCs/>
        </w:rPr>
        <w:t>cover</w:t>
      </w:r>
      <w:r w:rsidR="00D42B18">
        <w:rPr>
          <w:b/>
          <w:bCs/>
        </w:rPr>
        <w:t>age would cover</w:t>
      </w:r>
      <w:r w:rsidRPr="0082685B">
        <w:rPr>
          <w:b/>
          <w:bCs/>
        </w:rPr>
        <w:t xml:space="preserve"> the entire cost of repairing or replacing damaged car parts, without factoring in depreciation. This comprehensive coverage ensures the policyholder receives the full value of the replaced parts, providing more financial protection in case of an accident.</w:t>
      </w:r>
    </w:p>
    <w:p w14:paraId="3D2F0F9D" w14:textId="77777777" w:rsidR="00BD3329" w:rsidRDefault="00BD3329" w:rsidP="00D64DF5">
      <w:pPr>
        <w:jc w:val="both"/>
        <w:rPr>
          <w:b/>
          <w:bCs/>
        </w:rPr>
      </w:pPr>
    </w:p>
    <w:p w14:paraId="6BC21A24" w14:textId="77777777" w:rsidR="00344632" w:rsidRPr="00344632" w:rsidRDefault="00344632" w:rsidP="00344632">
      <w:pPr>
        <w:jc w:val="both"/>
        <w:rPr>
          <w:b/>
          <w:bCs/>
        </w:rPr>
      </w:pPr>
      <w:commentRangeStart w:id="5"/>
      <w:r w:rsidRPr="00344632">
        <w:rPr>
          <w:b/>
          <w:bCs/>
        </w:rPr>
        <w:t>Q8. What add-on covers are available under Liberty General Insurance's Motor Insurance Policy?</w:t>
      </w:r>
      <w:commentRangeEnd w:id="5"/>
      <w:r w:rsidR="002411FB" w:rsidRPr="00344632">
        <w:rPr>
          <w:rStyle w:val="CommentReference"/>
          <w:b/>
          <w:bCs/>
          <w:sz w:val="24"/>
          <w:szCs w:val="24"/>
        </w:rPr>
        <w:commentReference w:id="5"/>
      </w:r>
    </w:p>
    <w:p w14:paraId="793D43D5" w14:textId="673E4CEE" w:rsidR="00344632" w:rsidRPr="00344632" w:rsidRDefault="00344632" w:rsidP="00344632">
      <w:pPr>
        <w:jc w:val="both"/>
        <w:rPr>
          <w:b/>
          <w:bCs/>
        </w:rPr>
      </w:pPr>
      <w:r w:rsidRPr="00344632">
        <w:rPr>
          <w:b/>
          <w:bCs/>
        </w:rPr>
        <w:t>A</w:t>
      </w:r>
      <w:r>
        <w:rPr>
          <w:b/>
          <w:bCs/>
        </w:rPr>
        <w:t xml:space="preserve">. </w:t>
      </w:r>
      <w:r w:rsidRPr="00344632">
        <w:rPr>
          <w:b/>
          <w:bCs/>
        </w:rPr>
        <w:t>Liberty General Insurance offers various optional add-on covers to enhance the coverage under the base Motor Insurance Policy. Some of the available add-ons include:</w:t>
      </w:r>
    </w:p>
    <w:p w14:paraId="3E603F36" w14:textId="77777777" w:rsidR="00344632" w:rsidRPr="00344632" w:rsidRDefault="00344632" w:rsidP="00344632">
      <w:pPr>
        <w:numPr>
          <w:ilvl w:val="0"/>
          <w:numId w:val="12"/>
        </w:numPr>
        <w:jc w:val="both"/>
        <w:rPr>
          <w:b/>
          <w:bCs/>
        </w:rPr>
      </w:pPr>
      <w:r w:rsidRPr="00344632">
        <w:rPr>
          <w:b/>
          <w:bCs/>
        </w:rPr>
        <w:t>Depreciation Cover</w:t>
      </w:r>
    </w:p>
    <w:p w14:paraId="0D65C5C6" w14:textId="77777777" w:rsidR="00344632" w:rsidRPr="00344632" w:rsidRDefault="00344632" w:rsidP="00344632">
      <w:pPr>
        <w:numPr>
          <w:ilvl w:val="0"/>
          <w:numId w:val="12"/>
        </w:numPr>
        <w:jc w:val="both"/>
        <w:rPr>
          <w:b/>
          <w:bCs/>
        </w:rPr>
      </w:pPr>
      <w:r w:rsidRPr="00344632">
        <w:rPr>
          <w:b/>
          <w:bCs/>
        </w:rPr>
        <w:t>Consumable Cover</w:t>
      </w:r>
    </w:p>
    <w:p w14:paraId="6704AB2A" w14:textId="77777777" w:rsidR="00344632" w:rsidRPr="00344632" w:rsidRDefault="00344632" w:rsidP="00344632">
      <w:pPr>
        <w:numPr>
          <w:ilvl w:val="0"/>
          <w:numId w:val="12"/>
        </w:numPr>
        <w:jc w:val="both"/>
        <w:rPr>
          <w:b/>
          <w:bCs/>
        </w:rPr>
      </w:pPr>
      <w:r w:rsidRPr="00344632">
        <w:rPr>
          <w:b/>
          <w:bCs/>
        </w:rPr>
        <w:t>Liberty Complete Assistance</w:t>
      </w:r>
    </w:p>
    <w:p w14:paraId="5947518F" w14:textId="77777777" w:rsidR="001607F9" w:rsidRDefault="00344632" w:rsidP="00D64DF5">
      <w:pPr>
        <w:numPr>
          <w:ilvl w:val="0"/>
          <w:numId w:val="12"/>
        </w:numPr>
        <w:jc w:val="both"/>
        <w:rPr>
          <w:b/>
          <w:bCs/>
        </w:rPr>
      </w:pPr>
      <w:r w:rsidRPr="00344632">
        <w:rPr>
          <w:b/>
          <w:bCs/>
        </w:rPr>
        <w:t>Engine Safe Cover</w:t>
      </w:r>
    </w:p>
    <w:p w14:paraId="0476A8D5" w14:textId="37BFEF2D" w:rsidR="0012174D" w:rsidRDefault="00344632" w:rsidP="001607F9">
      <w:pPr>
        <w:jc w:val="both"/>
        <w:rPr>
          <w:b/>
          <w:bCs/>
        </w:rPr>
      </w:pPr>
      <w:r w:rsidRPr="001607F9">
        <w:rPr>
          <w:b/>
          <w:bCs/>
        </w:rPr>
        <w:lastRenderedPageBreak/>
        <w:t>The availability of add-on covers is subject to vehicle eligibility, policy type, underwriting acceptance, and other applicable criteria. Coverage under each add-on is governed by the respective terms, conditions, exclusions, and limitations specified in the policy wording</w:t>
      </w:r>
      <w:r w:rsidR="00D42B18" w:rsidRPr="001607F9">
        <w:rPr>
          <w:b/>
          <w:bCs/>
        </w:rPr>
        <w:t>.</w:t>
      </w:r>
    </w:p>
    <w:p w14:paraId="49340E70" w14:textId="51897CF7" w:rsidR="001607F9" w:rsidRDefault="00050B04" w:rsidP="001607F9">
      <w:pPr>
        <w:jc w:val="both"/>
        <w:rPr>
          <w:b/>
          <w:bCs/>
        </w:rPr>
      </w:pPr>
      <w:r>
        <w:rPr>
          <w:b/>
          <w:bCs/>
        </w:rPr>
        <w:t xml:space="preserve">For complete list of available </w:t>
      </w:r>
      <w:r w:rsidR="00F05764">
        <w:rPr>
          <w:b/>
          <w:bCs/>
        </w:rPr>
        <w:t>add-ons,</w:t>
      </w:r>
      <w:r>
        <w:rPr>
          <w:b/>
          <w:bCs/>
        </w:rPr>
        <w:t xml:space="preserve"> y</w:t>
      </w:r>
      <w:r w:rsidR="001607F9" w:rsidRPr="001607F9">
        <w:rPr>
          <w:b/>
          <w:bCs/>
        </w:rPr>
        <w:t>ou can refer to the link provided below for detailed information about the available add-on covers.</w:t>
      </w:r>
    </w:p>
    <w:p w14:paraId="3DD8D15E" w14:textId="4E092C36" w:rsidR="0028703E" w:rsidRPr="001607F9" w:rsidRDefault="0028703E" w:rsidP="001607F9">
      <w:pPr>
        <w:jc w:val="both"/>
        <w:rPr>
          <w:b/>
          <w:bCs/>
        </w:rPr>
      </w:pPr>
      <w:hyperlink r:id="rId9" w:history="1">
        <w:r w:rsidRPr="0028703E">
          <w:rPr>
            <w:rStyle w:val="Hyperlink"/>
            <w:b/>
            <w:bCs/>
          </w:rPr>
          <w:t>https://www.libertyinsurance.in/car-insurance/</w:t>
        </w:r>
      </w:hyperlink>
    </w:p>
    <w:p w14:paraId="6A390D4D" w14:textId="04710FE3" w:rsidR="00122F11" w:rsidRPr="00990352" w:rsidRDefault="006017E9" w:rsidP="00D64DF5">
      <w:pPr>
        <w:jc w:val="both"/>
        <w:rPr>
          <w:b/>
          <w:bCs/>
        </w:rPr>
      </w:pPr>
      <w:r>
        <w:rPr>
          <w:b/>
          <w:bCs/>
        </w:rPr>
        <w:t>Q</w:t>
      </w:r>
      <w:r w:rsidR="0083338F">
        <w:rPr>
          <w:b/>
          <w:bCs/>
        </w:rPr>
        <w:t>9</w:t>
      </w:r>
      <w:r w:rsidR="00122F11" w:rsidRPr="00990352">
        <w:rPr>
          <w:b/>
          <w:bCs/>
        </w:rPr>
        <w:t xml:space="preserve">. What coverage is offered for third-party liability under a Liberty General </w:t>
      </w:r>
      <w:r w:rsidR="00494CD3">
        <w:rPr>
          <w:b/>
          <w:bCs/>
        </w:rPr>
        <w:t xml:space="preserve">motor insurance </w:t>
      </w:r>
      <w:r w:rsidR="00122F11" w:rsidRPr="00990352">
        <w:rPr>
          <w:b/>
          <w:bCs/>
        </w:rPr>
        <w:t>policy?</w:t>
      </w:r>
    </w:p>
    <w:p w14:paraId="29C0383D" w14:textId="12289BA8" w:rsidR="00122F11" w:rsidRPr="00990352" w:rsidRDefault="00C04DDB" w:rsidP="00D64DF5">
      <w:pPr>
        <w:jc w:val="both"/>
        <w:rPr>
          <w:b/>
          <w:bCs/>
        </w:rPr>
      </w:pPr>
      <w:r>
        <w:rPr>
          <w:b/>
          <w:bCs/>
        </w:rPr>
        <w:t>A</w:t>
      </w:r>
      <w:r w:rsidR="00122F11" w:rsidRPr="00990352">
        <w:rPr>
          <w:b/>
          <w:bCs/>
        </w:rPr>
        <w:t xml:space="preserve">. Liberty General's </w:t>
      </w:r>
      <w:r w:rsidR="00D42B18">
        <w:rPr>
          <w:b/>
          <w:bCs/>
        </w:rPr>
        <w:t>motor</w:t>
      </w:r>
      <w:r w:rsidR="00122F11" w:rsidRPr="00990352">
        <w:rPr>
          <w:b/>
          <w:bCs/>
        </w:rPr>
        <w:t xml:space="preserve"> insurance coverage for third-party damages includes:</w:t>
      </w:r>
    </w:p>
    <w:p w14:paraId="4E3A39E7" w14:textId="77777777" w:rsidR="00122F11" w:rsidRPr="00990352" w:rsidRDefault="00122F11" w:rsidP="00D42B18">
      <w:pPr>
        <w:ind w:left="720"/>
        <w:jc w:val="both"/>
        <w:rPr>
          <w:b/>
          <w:bCs/>
        </w:rPr>
      </w:pPr>
      <w:r w:rsidRPr="00990352">
        <w:rPr>
          <w:b/>
          <w:bCs/>
        </w:rPr>
        <w:t>1. Permanent injury or death caused by the insured vehicle</w:t>
      </w:r>
    </w:p>
    <w:p w14:paraId="2ACC202C" w14:textId="77777777" w:rsidR="00122F11" w:rsidRDefault="00122F11" w:rsidP="00D42B18">
      <w:pPr>
        <w:ind w:left="720"/>
        <w:jc w:val="both"/>
        <w:rPr>
          <w:b/>
          <w:bCs/>
        </w:rPr>
      </w:pPr>
      <w:r w:rsidRPr="00990352">
        <w:rPr>
          <w:b/>
          <w:bCs/>
        </w:rPr>
        <w:t>2. Damage to any property (excluding the vehicle) due to the insured vehicle.</w:t>
      </w:r>
    </w:p>
    <w:p w14:paraId="2266C4BE" w14:textId="77777777" w:rsidR="00B1227A" w:rsidRDefault="00B1227A" w:rsidP="00D64DF5">
      <w:pPr>
        <w:jc w:val="both"/>
        <w:rPr>
          <w:b/>
          <w:bCs/>
        </w:rPr>
      </w:pPr>
    </w:p>
    <w:p w14:paraId="6E9470BD" w14:textId="0C3F7550" w:rsidR="00B1227A" w:rsidRPr="00B3102E" w:rsidRDefault="00B1227A" w:rsidP="00D64DF5">
      <w:pPr>
        <w:jc w:val="both"/>
        <w:rPr>
          <w:b/>
          <w:bCs/>
        </w:rPr>
      </w:pPr>
      <w:r>
        <w:rPr>
          <w:b/>
          <w:bCs/>
        </w:rPr>
        <w:t>1</w:t>
      </w:r>
      <w:r w:rsidR="0083338F">
        <w:rPr>
          <w:b/>
          <w:bCs/>
        </w:rPr>
        <w:t>0</w:t>
      </w:r>
      <w:r w:rsidRPr="00B3102E">
        <w:rPr>
          <w:b/>
          <w:bCs/>
        </w:rPr>
        <w:t xml:space="preserve">. </w:t>
      </w:r>
      <w:r w:rsidR="00494CD3" w:rsidRPr="00494CD3">
        <w:rPr>
          <w:b/>
          <w:bCs/>
        </w:rPr>
        <w:t>Does LGI's Motor Insurance policy also include personal accident coverage?</w:t>
      </w:r>
    </w:p>
    <w:p w14:paraId="07D277F0" w14:textId="73920F0D" w:rsidR="00C100B0" w:rsidRDefault="00B1227A" w:rsidP="00D64DF5">
      <w:pPr>
        <w:jc w:val="both"/>
        <w:rPr>
          <w:b/>
          <w:bCs/>
        </w:rPr>
      </w:pPr>
      <w:r w:rsidRPr="00B3102E">
        <w:rPr>
          <w:b/>
          <w:bCs/>
        </w:rPr>
        <w:t>A. Yes</w:t>
      </w:r>
      <w:r w:rsidR="00D42B18">
        <w:rPr>
          <w:b/>
          <w:bCs/>
        </w:rPr>
        <w:t>,</w:t>
      </w:r>
      <w:r w:rsidRPr="00B3102E">
        <w:rPr>
          <w:b/>
          <w:bCs/>
        </w:rPr>
        <w:t xml:space="preserve"> Liberty General offers personal accident cover to the owner/driver. However, you can also purchase an add-on personal accident cover for your passengers by paying extra premium.</w:t>
      </w:r>
    </w:p>
    <w:p w14:paraId="6C5EFA6D" w14:textId="77777777" w:rsidR="008E39E0" w:rsidRDefault="008E39E0" w:rsidP="00D64DF5">
      <w:pPr>
        <w:jc w:val="both"/>
        <w:rPr>
          <w:b/>
          <w:bCs/>
        </w:rPr>
      </w:pPr>
    </w:p>
    <w:p w14:paraId="2052A857" w14:textId="09C3DEBD" w:rsidR="00823451" w:rsidRDefault="008E655B" w:rsidP="00D64DF5">
      <w:pPr>
        <w:jc w:val="both"/>
        <w:rPr>
          <w:b/>
          <w:bCs/>
        </w:rPr>
      </w:pPr>
      <w:r>
        <w:rPr>
          <w:b/>
          <w:bCs/>
        </w:rPr>
        <w:t>Q</w:t>
      </w:r>
      <w:r w:rsidRPr="008E655B">
        <w:rPr>
          <w:b/>
          <w:bCs/>
        </w:rPr>
        <w:t>1</w:t>
      </w:r>
      <w:r w:rsidR="008E39E0">
        <w:rPr>
          <w:b/>
          <w:bCs/>
        </w:rPr>
        <w:t>1</w:t>
      </w:r>
      <w:r w:rsidRPr="008E655B">
        <w:rPr>
          <w:b/>
          <w:bCs/>
        </w:rPr>
        <w:t xml:space="preserve">. What documents do I </w:t>
      </w:r>
      <w:commentRangeStart w:id="6"/>
      <w:commentRangeStart w:id="7"/>
      <w:r w:rsidRPr="008E655B">
        <w:rPr>
          <w:b/>
          <w:bCs/>
        </w:rPr>
        <w:t>need</w:t>
      </w:r>
      <w:commentRangeEnd w:id="6"/>
      <w:r w:rsidR="004E3A0E" w:rsidRPr="008E655B">
        <w:rPr>
          <w:rStyle w:val="CommentReference"/>
          <w:b/>
          <w:bCs/>
          <w:sz w:val="24"/>
          <w:szCs w:val="24"/>
        </w:rPr>
        <w:commentReference w:id="6"/>
      </w:r>
      <w:commentRangeEnd w:id="7"/>
      <w:r w:rsidR="009F771C" w:rsidRPr="008E655B">
        <w:rPr>
          <w:rStyle w:val="CommentReference"/>
          <w:b/>
          <w:bCs/>
          <w:sz w:val="24"/>
          <w:szCs w:val="24"/>
        </w:rPr>
        <w:commentReference w:id="7"/>
      </w:r>
      <w:r w:rsidRPr="008E655B">
        <w:rPr>
          <w:b/>
          <w:bCs/>
        </w:rPr>
        <w:t xml:space="preserve"> to buy a </w:t>
      </w:r>
      <w:r w:rsidR="00823451" w:rsidRPr="00990352">
        <w:rPr>
          <w:b/>
          <w:bCs/>
        </w:rPr>
        <w:t xml:space="preserve">Liberty General </w:t>
      </w:r>
      <w:r w:rsidR="00C04DDB">
        <w:rPr>
          <w:b/>
          <w:bCs/>
        </w:rPr>
        <w:t>Motor insurance</w:t>
      </w:r>
      <w:r w:rsidR="00823451" w:rsidRPr="00990352">
        <w:rPr>
          <w:b/>
          <w:bCs/>
        </w:rPr>
        <w:t xml:space="preserve"> policy?</w:t>
      </w:r>
    </w:p>
    <w:p w14:paraId="66627C4A" w14:textId="7B3CE19D" w:rsidR="00EB46EC" w:rsidRPr="00EB46EC" w:rsidRDefault="00EB46EC" w:rsidP="00EB46EC">
      <w:pPr>
        <w:jc w:val="both"/>
        <w:rPr>
          <w:b/>
          <w:bCs/>
        </w:rPr>
      </w:pPr>
      <w:r>
        <w:rPr>
          <w:b/>
          <w:bCs/>
        </w:rPr>
        <w:t xml:space="preserve">A. </w:t>
      </w:r>
      <w:r w:rsidRPr="00EB46EC">
        <w:rPr>
          <w:b/>
          <w:bCs/>
        </w:rPr>
        <w:t>The documents required may vary depending on whether you are purchasing a new policy, renewing an existing policy, or insuring a used vehicle. Generally, you may be required to provide:</w:t>
      </w:r>
    </w:p>
    <w:p w14:paraId="6B4706D6" w14:textId="77777777" w:rsidR="00EB46EC" w:rsidRPr="00EB46EC" w:rsidRDefault="00EB46EC" w:rsidP="00EB46EC">
      <w:pPr>
        <w:numPr>
          <w:ilvl w:val="0"/>
          <w:numId w:val="10"/>
        </w:numPr>
        <w:jc w:val="both"/>
        <w:rPr>
          <w:b/>
          <w:bCs/>
        </w:rPr>
      </w:pPr>
      <w:r w:rsidRPr="00EB46EC">
        <w:rPr>
          <w:b/>
          <w:bCs/>
        </w:rPr>
        <w:t>Vehicle Registration Certificate (RC)</w:t>
      </w:r>
    </w:p>
    <w:p w14:paraId="1EDE256C" w14:textId="77777777" w:rsidR="00EB46EC" w:rsidRPr="00EB46EC" w:rsidRDefault="00EB46EC" w:rsidP="00EB46EC">
      <w:pPr>
        <w:numPr>
          <w:ilvl w:val="0"/>
          <w:numId w:val="10"/>
        </w:numPr>
        <w:jc w:val="both"/>
        <w:rPr>
          <w:b/>
          <w:bCs/>
        </w:rPr>
      </w:pPr>
      <w:r w:rsidRPr="00EB46EC">
        <w:rPr>
          <w:b/>
          <w:bCs/>
        </w:rPr>
        <w:t>Previous insurance policy details (for renewals)</w:t>
      </w:r>
    </w:p>
    <w:p w14:paraId="4B4E6671" w14:textId="77777777" w:rsidR="00EB46EC" w:rsidRPr="00EB46EC" w:rsidRDefault="00EB46EC" w:rsidP="00EB46EC">
      <w:pPr>
        <w:numPr>
          <w:ilvl w:val="0"/>
          <w:numId w:val="10"/>
        </w:numPr>
        <w:jc w:val="both"/>
        <w:rPr>
          <w:b/>
          <w:bCs/>
        </w:rPr>
      </w:pPr>
      <w:r w:rsidRPr="00EB46EC">
        <w:rPr>
          <w:b/>
          <w:bCs/>
        </w:rPr>
        <w:t>Identity and address proof of the proposer, if required</w:t>
      </w:r>
    </w:p>
    <w:p w14:paraId="19BCDE76" w14:textId="77777777" w:rsidR="00EB46EC" w:rsidRPr="00EB46EC" w:rsidRDefault="00EB46EC" w:rsidP="00EB46EC">
      <w:pPr>
        <w:numPr>
          <w:ilvl w:val="0"/>
          <w:numId w:val="10"/>
        </w:numPr>
        <w:jc w:val="both"/>
        <w:rPr>
          <w:b/>
          <w:bCs/>
        </w:rPr>
      </w:pPr>
      <w:r w:rsidRPr="00EB46EC">
        <w:rPr>
          <w:b/>
          <w:bCs/>
        </w:rPr>
        <w:t>Vehicle inspection details/photos, wherever applicable</w:t>
      </w:r>
    </w:p>
    <w:p w14:paraId="7DAF0D6F" w14:textId="77777777" w:rsidR="00EB46EC" w:rsidRPr="00EB46EC" w:rsidRDefault="00EB46EC" w:rsidP="00EB46EC">
      <w:pPr>
        <w:numPr>
          <w:ilvl w:val="0"/>
          <w:numId w:val="10"/>
        </w:numPr>
        <w:jc w:val="both"/>
        <w:rPr>
          <w:b/>
          <w:bCs/>
        </w:rPr>
      </w:pPr>
      <w:r w:rsidRPr="00EB46EC">
        <w:rPr>
          <w:b/>
          <w:bCs/>
        </w:rPr>
        <w:t>Any other documents as may be requested by the insurer for underwriting purposes</w:t>
      </w:r>
    </w:p>
    <w:p w14:paraId="3553E567" w14:textId="6D32A00F" w:rsidR="00B1227A" w:rsidRDefault="00EB46EC" w:rsidP="00D64DF5">
      <w:pPr>
        <w:jc w:val="both"/>
        <w:rPr>
          <w:b/>
          <w:bCs/>
        </w:rPr>
      </w:pPr>
      <w:r w:rsidRPr="00EB46EC">
        <w:rPr>
          <w:b/>
          <w:bCs/>
        </w:rPr>
        <w:t>The exact documentation requirement will be communicated during the proposal process.</w:t>
      </w:r>
    </w:p>
    <w:p w14:paraId="2D99360F" w14:textId="77777777" w:rsidR="00CE774F" w:rsidRDefault="00CE774F" w:rsidP="00D64DF5">
      <w:pPr>
        <w:jc w:val="both"/>
        <w:rPr>
          <w:b/>
          <w:bCs/>
        </w:rPr>
      </w:pPr>
    </w:p>
    <w:p w14:paraId="5E8EE166" w14:textId="78A91F95" w:rsidR="00B45E42" w:rsidRDefault="00B45E42" w:rsidP="00D64DF5">
      <w:pPr>
        <w:jc w:val="both"/>
        <w:rPr>
          <w:b/>
          <w:bCs/>
        </w:rPr>
      </w:pPr>
      <w:r>
        <w:rPr>
          <w:b/>
          <w:bCs/>
        </w:rPr>
        <w:lastRenderedPageBreak/>
        <w:t>Q</w:t>
      </w:r>
      <w:r w:rsidRPr="00B45E42">
        <w:rPr>
          <w:b/>
          <w:bCs/>
        </w:rPr>
        <w:t>1</w:t>
      </w:r>
      <w:r w:rsidR="008E39E0">
        <w:rPr>
          <w:b/>
          <w:bCs/>
        </w:rPr>
        <w:t>2</w:t>
      </w:r>
      <w:r w:rsidRPr="00B45E42">
        <w:rPr>
          <w:b/>
          <w:bCs/>
        </w:rPr>
        <w:t xml:space="preserve">. How do I renew my </w:t>
      </w:r>
      <w:commentRangeStart w:id="8"/>
      <w:commentRangeStart w:id="9"/>
      <w:commentRangeStart w:id="10"/>
      <w:commentRangeStart w:id="11"/>
      <w:r w:rsidRPr="00990352">
        <w:rPr>
          <w:b/>
          <w:bCs/>
        </w:rPr>
        <w:t>Liberty</w:t>
      </w:r>
      <w:commentRangeEnd w:id="10"/>
      <w:r w:rsidR="004E3A0E" w:rsidRPr="00990352">
        <w:rPr>
          <w:rStyle w:val="CommentReference"/>
          <w:b/>
          <w:bCs/>
          <w:sz w:val="24"/>
          <w:szCs w:val="24"/>
        </w:rPr>
        <w:commentReference w:id="10"/>
      </w:r>
      <w:commentRangeEnd w:id="11"/>
      <w:r w:rsidR="009F771C" w:rsidRPr="00990352">
        <w:rPr>
          <w:rStyle w:val="CommentReference"/>
          <w:b/>
          <w:bCs/>
          <w:sz w:val="24"/>
          <w:szCs w:val="24"/>
        </w:rPr>
        <w:commentReference w:id="11"/>
      </w:r>
      <w:commentRangeEnd w:id="8"/>
      <w:r w:rsidR="007C0AEE" w:rsidRPr="00990352">
        <w:rPr>
          <w:rStyle w:val="CommentReference"/>
          <w:b/>
          <w:bCs/>
          <w:sz w:val="24"/>
          <w:szCs w:val="24"/>
        </w:rPr>
        <w:commentReference w:id="8"/>
      </w:r>
      <w:commentRangeEnd w:id="9"/>
      <w:r w:rsidR="002D5B00" w:rsidRPr="00990352">
        <w:rPr>
          <w:rStyle w:val="CommentReference"/>
          <w:b/>
          <w:bCs/>
          <w:sz w:val="24"/>
          <w:szCs w:val="24"/>
        </w:rPr>
        <w:commentReference w:id="9"/>
      </w:r>
      <w:r w:rsidRPr="00990352">
        <w:rPr>
          <w:b/>
          <w:bCs/>
        </w:rPr>
        <w:t xml:space="preserve"> General </w:t>
      </w:r>
      <w:r w:rsidR="00C04DDB">
        <w:rPr>
          <w:b/>
          <w:bCs/>
        </w:rPr>
        <w:t>Motor Insurance</w:t>
      </w:r>
      <w:r w:rsidRPr="00990352">
        <w:rPr>
          <w:b/>
          <w:bCs/>
        </w:rPr>
        <w:t xml:space="preserve"> policy</w:t>
      </w:r>
      <w:r w:rsidRPr="00B45E42">
        <w:rPr>
          <w:b/>
          <w:bCs/>
        </w:rPr>
        <w:t>?</w:t>
      </w:r>
    </w:p>
    <w:p w14:paraId="776470DB" w14:textId="77777777" w:rsidR="002D5B00" w:rsidRPr="002D5B00" w:rsidRDefault="00CE774F" w:rsidP="002D5B00">
      <w:pPr>
        <w:jc w:val="both"/>
        <w:rPr>
          <w:b/>
          <w:bCs/>
        </w:rPr>
      </w:pPr>
      <w:r>
        <w:rPr>
          <w:b/>
          <w:bCs/>
        </w:rPr>
        <w:t xml:space="preserve">A. </w:t>
      </w:r>
      <w:r w:rsidR="002D5B00" w:rsidRPr="002D5B00">
        <w:rPr>
          <w:b/>
          <w:bCs/>
        </w:rPr>
        <w:t>You can renew your Liberty General Motor Insurance policy online through the Liberty General Insurance website or via your insurance intermediary before the policy expiry date. Alternatively, you can renew your policy by calling the customer helpdesk at 1800-266-5844 or by visiting the nearest Liberty General Insurance (LGI) branch.</w:t>
      </w:r>
    </w:p>
    <w:p w14:paraId="634A7698" w14:textId="77777777" w:rsidR="002D5B00" w:rsidRPr="002D5B00" w:rsidRDefault="002D5B00" w:rsidP="002D5B00">
      <w:pPr>
        <w:jc w:val="both"/>
        <w:rPr>
          <w:b/>
          <w:bCs/>
        </w:rPr>
      </w:pPr>
      <w:r w:rsidRPr="002D5B00">
        <w:rPr>
          <w:b/>
          <w:bCs/>
        </w:rPr>
        <w:t>To renew your policy, simply provide your policy or vehicle details, review the available coverage options, select any applicable add-on covers, and make the premium payment. Once the payment is successfully completed and any required underwriting formalities are fulfilled, your renewed policy will be issued.</w:t>
      </w:r>
    </w:p>
    <w:p w14:paraId="100A02DD" w14:textId="77777777" w:rsidR="00A33867" w:rsidRDefault="00A33867" w:rsidP="00D64DF5">
      <w:pPr>
        <w:jc w:val="both"/>
        <w:rPr>
          <w:b/>
          <w:bCs/>
        </w:rPr>
      </w:pPr>
    </w:p>
    <w:p w14:paraId="4041B3FD" w14:textId="6B5BF45B" w:rsidR="00A33867" w:rsidRDefault="00A33867" w:rsidP="00D64DF5">
      <w:pPr>
        <w:jc w:val="both"/>
        <w:rPr>
          <w:b/>
          <w:bCs/>
        </w:rPr>
      </w:pPr>
      <w:r>
        <w:rPr>
          <w:b/>
          <w:bCs/>
        </w:rPr>
        <w:t>Q</w:t>
      </w:r>
      <w:r w:rsidRPr="00A33867">
        <w:rPr>
          <w:b/>
          <w:bCs/>
        </w:rPr>
        <w:t>1</w:t>
      </w:r>
      <w:r w:rsidR="008E39E0">
        <w:rPr>
          <w:b/>
          <w:bCs/>
        </w:rPr>
        <w:t>3</w:t>
      </w:r>
      <w:r w:rsidRPr="00A33867">
        <w:rPr>
          <w:b/>
          <w:bCs/>
        </w:rPr>
        <w:t xml:space="preserve">. Can </w:t>
      </w:r>
      <w:commentRangeStart w:id="12"/>
      <w:commentRangeStart w:id="13"/>
      <w:r w:rsidRPr="00A33867">
        <w:rPr>
          <w:b/>
          <w:bCs/>
        </w:rPr>
        <w:t>I</w:t>
      </w:r>
      <w:commentRangeEnd w:id="12"/>
      <w:r w:rsidR="00D52732" w:rsidRPr="00A33867">
        <w:rPr>
          <w:rStyle w:val="CommentReference"/>
          <w:b/>
          <w:bCs/>
          <w:sz w:val="24"/>
          <w:szCs w:val="24"/>
        </w:rPr>
        <w:commentReference w:id="12"/>
      </w:r>
      <w:commentRangeEnd w:id="13"/>
      <w:r w:rsidR="009F771C" w:rsidRPr="00A33867">
        <w:rPr>
          <w:rStyle w:val="CommentReference"/>
          <w:b/>
          <w:bCs/>
          <w:sz w:val="24"/>
          <w:szCs w:val="24"/>
        </w:rPr>
        <w:commentReference w:id="13"/>
      </w:r>
      <w:r w:rsidRPr="00A33867">
        <w:rPr>
          <w:b/>
          <w:bCs/>
        </w:rPr>
        <w:t xml:space="preserve"> make changes (endorsements) to my policy mid-term?</w:t>
      </w:r>
    </w:p>
    <w:p w14:paraId="4C9E06C2" w14:textId="0E5FAA3D" w:rsidR="00044BB5" w:rsidRDefault="00E41681" w:rsidP="00D64DF5">
      <w:pPr>
        <w:jc w:val="both"/>
        <w:rPr>
          <w:b/>
          <w:bCs/>
        </w:rPr>
      </w:pPr>
      <w:r>
        <w:rPr>
          <w:b/>
          <w:bCs/>
        </w:rPr>
        <w:t xml:space="preserve">A. </w:t>
      </w:r>
      <w:r w:rsidRPr="00E41681">
        <w:rPr>
          <w:b/>
          <w:bCs/>
        </w:rPr>
        <w:t>Yes, certain changes can be made to your policy during the policy period through an endorsement request. Examples include correction of contact details, change in nominee details, vehicle-related modifications, addition or deletion of covers (where permitted), and other permissible policy changes. The endorsement may be subject to underwriting review, supporting documents, and payment/refund of premium, as applicable.</w:t>
      </w:r>
    </w:p>
    <w:p w14:paraId="7082C98A" w14:textId="77777777" w:rsidR="004039E4" w:rsidRDefault="004039E4" w:rsidP="00D64DF5">
      <w:pPr>
        <w:jc w:val="both"/>
        <w:rPr>
          <w:b/>
          <w:bCs/>
        </w:rPr>
      </w:pPr>
    </w:p>
    <w:p w14:paraId="1D20565D" w14:textId="61067AD5" w:rsidR="00044BB5" w:rsidRDefault="00044BB5" w:rsidP="00D64DF5">
      <w:pPr>
        <w:jc w:val="both"/>
        <w:rPr>
          <w:b/>
          <w:bCs/>
        </w:rPr>
      </w:pPr>
      <w:r>
        <w:rPr>
          <w:b/>
          <w:bCs/>
        </w:rPr>
        <w:t xml:space="preserve"> </w:t>
      </w:r>
      <w:r w:rsidR="00244275">
        <w:rPr>
          <w:b/>
          <w:bCs/>
        </w:rPr>
        <w:t>Q1</w:t>
      </w:r>
      <w:r w:rsidR="008E39E0">
        <w:rPr>
          <w:b/>
          <w:bCs/>
        </w:rPr>
        <w:t>4</w:t>
      </w:r>
      <w:r w:rsidR="00244275">
        <w:rPr>
          <w:b/>
          <w:bCs/>
        </w:rPr>
        <w:t xml:space="preserve">. </w:t>
      </w:r>
      <w:commentRangeStart w:id="14"/>
      <w:commentRangeStart w:id="15"/>
      <w:r w:rsidRPr="00044BB5">
        <w:rPr>
          <w:b/>
          <w:bCs/>
        </w:rPr>
        <w:t xml:space="preserve">How do I raise a grievance or complaint? </w:t>
      </w:r>
      <w:commentRangeEnd w:id="14"/>
      <w:r w:rsidR="00D42159">
        <w:rPr>
          <w:rStyle w:val="CommentReference"/>
          <w:b/>
          <w:bCs/>
          <w:sz w:val="24"/>
          <w:szCs w:val="24"/>
        </w:rPr>
        <w:commentReference w:id="14"/>
      </w:r>
      <w:commentRangeEnd w:id="15"/>
      <w:r w:rsidR="00D319E6">
        <w:rPr>
          <w:rStyle w:val="CommentReference"/>
          <w:b/>
          <w:bCs/>
          <w:sz w:val="24"/>
          <w:szCs w:val="24"/>
        </w:rPr>
        <w:commentReference w:id="15"/>
      </w:r>
    </w:p>
    <w:p w14:paraId="0B76F4DD" w14:textId="67EEA6CC" w:rsidR="002D5B00" w:rsidRDefault="002D5B00" w:rsidP="002D5B00">
      <w:r>
        <w:rPr>
          <w:b/>
          <w:bCs/>
        </w:rPr>
        <w:t>A.</w:t>
      </w:r>
      <w:r w:rsidRPr="002D5B00">
        <w:t xml:space="preserve"> </w:t>
      </w:r>
      <w:r w:rsidRPr="002D5B00">
        <w:rPr>
          <w:b/>
          <w:bCs/>
        </w:rPr>
        <w:t>Customers may contact Liberty General Insurance through:</w:t>
      </w:r>
    </w:p>
    <w:p w14:paraId="212D9836" w14:textId="7EA10610" w:rsidR="00B21EBD" w:rsidRPr="00044BB5" w:rsidRDefault="00B21EBD" w:rsidP="00B21EBD">
      <w:pPr>
        <w:numPr>
          <w:ilvl w:val="0"/>
          <w:numId w:val="7"/>
        </w:numPr>
        <w:jc w:val="both"/>
        <w:rPr>
          <w:b/>
          <w:bCs/>
        </w:rPr>
      </w:pPr>
      <w:r w:rsidRPr="00044BB5">
        <w:rPr>
          <w:b/>
          <w:bCs/>
        </w:rPr>
        <w:t>Grievance Redressal Officer</w:t>
      </w:r>
    </w:p>
    <w:p w14:paraId="6D3520E9" w14:textId="77777777" w:rsidR="00B21EBD" w:rsidRPr="00044BB5" w:rsidRDefault="00B21EBD" w:rsidP="00B21EBD">
      <w:pPr>
        <w:numPr>
          <w:ilvl w:val="0"/>
          <w:numId w:val="7"/>
        </w:numPr>
        <w:jc w:val="both"/>
        <w:rPr>
          <w:b/>
          <w:bCs/>
        </w:rPr>
      </w:pPr>
      <w:r w:rsidRPr="00044BB5">
        <w:rPr>
          <w:b/>
          <w:bCs/>
        </w:rPr>
        <w:t>Toll-free number</w:t>
      </w:r>
      <w:r w:rsidRPr="00370868">
        <w:rPr>
          <w:b/>
          <w:bCs/>
          <w:highlight w:val="yellow"/>
        </w:rPr>
        <w:t>: [insert number]</w:t>
      </w:r>
    </w:p>
    <w:p w14:paraId="3C15E21B" w14:textId="2272A01F" w:rsidR="007D1347" w:rsidRPr="007D1347" w:rsidRDefault="007D1347" w:rsidP="007D1347">
      <w:pPr>
        <w:pStyle w:val="ListParagraph"/>
        <w:numPr>
          <w:ilvl w:val="0"/>
          <w:numId w:val="7"/>
        </w:numPr>
        <w:spacing w:after="80" w:line="276" w:lineRule="auto"/>
        <w:contextualSpacing w:val="0"/>
        <w:rPr>
          <w:highlight w:val="yellow"/>
        </w:rPr>
      </w:pPr>
      <w:r w:rsidRPr="007D1347">
        <w:rPr>
          <w:highlight w:val="yellow"/>
        </w:rPr>
        <w:t xml:space="preserve">For Senior Citizen Support you may email at </w:t>
      </w:r>
      <w:hyperlink r:id="rId10" w:history="1">
        <w:r w:rsidRPr="007D1347">
          <w:rPr>
            <w:color w:val="06748C"/>
            <w:highlight w:val="yellow"/>
            <w:u w:val="single"/>
          </w:rPr>
          <w:t>seniorcitizen@libertyinsurance.in</w:t>
        </w:r>
      </w:hyperlink>
    </w:p>
    <w:p w14:paraId="2A3C8DEC" w14:textId="36ECF8E9" w:rsidR="00B21EBD" w:rsidRDefault="00B21EBD" w:rsidP="00B21EBD">
      <w:pPr>
        <w:numPr>
          <w:ilvl w:val="0"/>
          <w:numId w:val="7"/>
        </w:numPr>
        <w:jc w:val="both"/>
        <w:rPr>
          <w:b/>
          <w:bCs/>
        </w:rPr>
      </w:pPr>
      <w:r w:rsidRPr="00044BB5">
        <w:rPr>
          <w:b/>
          <w:bCs/>
        </w:rPr>
        <w:t>IRDAI Bima Bharosa portal / Insurance Ombudsman if you are not satisfied with our resolution.</w:t>
      </w:r>
    </w:p>
    <w:p w14:paraId="138EBEBA" w14:textId="76D34CEC" w:rsidR="003673AF" w:rsidRDefault="003673AF" w:rsidP="003673AF">
      <w:pPr>
        <w:ind w:left="360"/>
        <w:jc w:val="both"/>
        <w:rPr>
          <w:b/>
          <w:bCs/>
        </w:rPr>
      </w:pPr>
      <w:r w:rsidRPr="003673AF">
        <w:rPr>
          <w:b/>
          <w:bCs/>
        </w:rPr>
        <w:t>You can refer to the link provided below for information regarding grievances and complaints.</w:t>
      </w:r>
    </w:p>
    <w:p w14:paraId="5470321A" w14:textId="1867EEF7" w:rsidR="00AE61A2" w:rsidRDefault="00AE61A2" w:rsidP="00AE61A2">
      <w:pPr>
        <w:ind w:left="360"/>
        <w:jc w:val="both"/>
        <w:rPr>
          <w:b/>
          <w:bCs/>
        </w:rPr>
      </w:pPr>
      <w:hyperlink r:id="rId11" w:history="1">
        <w:r w:rsidRPr="004B6104">
          <w:rPr>
            <w:rStyle w:val="Hyperlink"/>
            <w:b/>
            <w:bCs/>
          </w:rPr>
          <w:t>https://www.libertyinsurance.in/customer-support/grievance-redressal.html</w:t>
        </w:r>
      </w:hyperlink>
    </w:p>
    <w:p w14:paraId="575E30BB" w14:textId="77777777" w:rsidR="00AE61A2" w:rsidRDefault="00AE61A2" w:rsidP="00AE61A2">
      <w:pPr>
        <w:ind w:left="360"/>
        <w:jc w:val="both"/>
        <w:rPr>
          <w:b/>
          <w:bCs/>
        </w:rPr>
      </w:pPr>
    </w:p>
    <w:p w14:paraId="28D9673D" w14:textId="62CDCC72" w:rsidR="004B2532" w:rsidRPr="004B2532" w:rsidRDefault="004B2532" w:rsidP="004B2532">
      <w:pPr>
        <w:jc w:val="both"/>
        <w:rPr>
          <w:b/>
          <w:bCs/>
        </w:rPr>
      </w:pPr>
      <w:r>
        <w:rPr>
          <w:b/>
          <w:bCs/>
        </w:rPr>
        <w:t>Q1</w:t>
      </w:r>
      <w:r w:rsidR="008E39E0">
        <w:rPr>
          <w:b/>
          <w:bCs/>
        </w:rPr>
        <w:t>5</w:t>
      </w:r>
      <w:r>
        <w:rPr>
          <w:b/>
          <w:bCs/>
        </w:rPr>
        <w:t>.</w:t>
      </w:r>
      <w:r w:rsidRPr="004B2532">
        <w:rPr>
          <w:rFonts w:ascii="Roboto" w:eastAsia="Times New Roman" w:hAnsi="Roboto" w:cs="Times New Roman"/>
          <w:b/>
          <w:bCs/>
          <w:color w:val="202020"/>
          <w:kern w:val="0"/>
          <w:sz w:val="45"/>
          <w:szCs w:val="45"/>
          <w:lang w:eastAsia="en-IN"/>
          <w14:ligatures w14:val="none"/>
        </w:rPr>
        <w:t xml:space="preserve"> </w:t>
      </w:r>
      <w:commentRangeStart w:id="16"/>
      <w:commentRangeStart w:id="17"/>
      <w:r w:rsidRPr="004B2532">
        <w:rPr>
          <w:b/>
          <w:bCs/>
        </w:rPr>
        <w:t>How to File a Motor Insurance Claim?</w:t>
      </w:r>
      <w:commentRangeEnd w:id="16"/>
      <w:r w:rsidR="00C33DA4" w:rsidRPr="004B2532">
        <w:rPr>
          <w:rStyle w:val="CommentReference"/>
          <w:b/>
          <w:bCs/>
          <w:sz w:val="24"/>
          <w:szCs w:val="24"/>
        </w:rPr>
        <w:commentReference w:id="16"/>
      </w:r>
      <w:commentRangeEnd w:id="17"/>
      <w:r w:rsidR="00AD18D2" w:rsidRPr="004B2532">
        <w:rPr>
          <w:rStyle w:val="CommentReference"/>
          <w:b/>
          <w:bCs/>
          <w:sz w:val="24"/>
          <w:szCs w:val="24"/>
        </w:rPr>
        <w:commentReference w:id="17"/>
      </w:r>
    </w:p>
    <w:p w14:paraId="32ACC790" w14:textId="77777777" w:rsidR="009A34CA" w:rsidRPr="009A34CA" w:rsidRDefault="004B2532" w:rsidP="009A34CA">
      <w:pPr>
        <w:jc w:val="both"/>
        <w:rPr>
          <w:b/>
          <w:bCs/>
        </w:rPr>
      </w:pPr>
      <w:r>
        <w:rPr>
          <w:b/>
          <w:bCs/>
        </w:rPr>
        <w:t>A.</w:t>
      </w:r>
      <w:r w:rsidR="00DF3136">
        <w:rPr>
          <w:b/>
          <w:bCs/>
        </w:rPr>
        <w:t xml:space="preserve"> </w:t>
      </w:r>
      <w:r w:rsidR="009A34CA" w:rsidRPr="009A34CA">
        <w:rPr>
          <w:b/>
          <w:bCs/>
        </w:rPr>
        <w:t>Navigating the process of filing a motor insurance claim can be straightforward and efficient with our step-by-step guide.</w:t>
      </w:r>
    </w:p>
    <w:p w14:paraId="2970A7C5" w14:textId="77777777" w:rsidR="009A34CA" w:rsidRPr="009A34CA" w:rsidRDefault="009A34CA" w:rsidP="009A34CA">
      <w:pPr>
        <w:jc w:val="both"/>
        <w:rPr>
          <w:b/>
          <w:bCs/>
        </w:rPr>
      </w:pPr>
      <w:r w:rsidRPr="009A34CA">
        <w:rPr>
          <w:b/>
          <w:bCs/>
        </w:rPr>
        <w:lastRenderedPageBreak/>
        <w:t>Follow these simple steps to ensure a smooth experience in handling motor accident claims:</w:t>
      </w:r>
    </w:p>
    <w:p w14:paraId="7CBFFF68" w14:textId="6BF7DF02" w:rsidR="00044BB5" w:rsidRDefault="009A34CA" w:rsidP="00D64DF5">
      <w:pPr>
        <w:jc w:val="both"/>
        <w:rPr>
          <w:b/>
          <w:bCs/>
        </w:rPr>
      </w:pPr>
      <w:r w:rsidRPr="009A34CA">
        <w:rPr>
          <w:b/>
          <w:bCs/>
        </w:rPr>
        <w:t>Step 1. Immediate Reporting</w:t>
      </w:r>
    </w:p>
    <w:p w14:paraId="2705423F" w14:textId="7E47E7B4" w:rsidR="009A34CA" w:rsidRDefault="009A34CA" w:rsidP="00D64DF5">
      <w:pPr>
        <w:jc w:val="both"/>
        <w:rPr>
          <w:b/>
          <w:bCs/>
        </w:rPr>
      </w:pPr>
      <w:r w:rsidRPr="009A34CA">
        <w:rPr>
          <w:b/>
          <w:bCs/>
        </w:rPr>
        <w:t>Step 2. Document the Scene</w:t>
      </w:r>
    </w:p>
    <w:p w14:paraId="51E2E28D" w14:textId="0E7E2965" w:rsidR="009A34CA" w:rsidRDefault="009A34CA" w:rsidP="00D64DF5">
      <w:pPr>
        <w:jc w:val="both"/>
        <w:rPr>
          <w:b/>
          <w:bCs/>
        </w:rPr>
      </w:pPr>
      <w:r w:rsidRPr="009A34CA">
        <w:rPr>
          <w:b/>
          <w:bCs/>
        </w:rPr>
        <w:t>Step 3. Contact Your Insurance Provider</w:t>
      </w:r>
    </w:p>
    <w:p w14:paraId="56E35570" w14:textId="5DE90F9A" w:rsidR="00221501" w:rsidRDefault="00221501" w:rsidP="00D64DF5">
      <w:pPr>
        <w:jc w:val="both"/>
        <w:rPr>
          <w:b/>
          <w:bCs/>
        </w:rPr>
      </w:pPr>
      <w:r w:rsidRPr="00221501">
        <w:rPr>
          <w:b/>
          <w:bCs/>
        </w:rPr>
        <w:t>Step 4. Complete Claim Forms</w:t>
      </w:r>
    </w:p>
    <w:p w14:paraId="3BE9AE4B" w14:textId="2C99D03C" w:rsidR="00221501" w:rsidRDefault="00221501" w:rsidP="00D64DF5">
      <w:pPr>
        <w:jc w:val="both"/>
        <w:rPr>
          <w:b/>
          <w:bCs/>
        </w:rPr>
      </w:pPr>
      <w:r w:rsidRPr="00221501">
        <w:rPr>
          <w:b/>
          <w:bCs/>
        </w:rPr>
        <w:t>Step 5. Submit Required Documentation</w:t>
      </w:r>
    </w:p>
    <w:p w14:paraId="2AF4CDAA" w14:textId="5E76F84C" w:rsidR="00221501" w:rsidRDefault="00221501" w:rsidP="00D64DF5">
      <w:pPr>
        <w:jc w:val="both"/>
        <w:rPr>
          <w:b/>
          <w:bCs/>
        </w:rPr>
      </w:pPr>
      <w:r w:rsidRPr="00221501">
        <w:rPr>
          <w:b/>
          <w:bCs/>
        </w:rPr>
        <w:t>Step 6. Professional Assessment</w:t>
      </w:r>
      <w:r w:rsidR="007B6C45">
        <w:rPr>
          <w:b/>
          <w:bCs/>
        </w:rPr>
        <w:t>.</w:t>
      </w:r>
    </w:p>
    <w:p w14:paraId="1CA6DA82" w14:textId="77777777" w:rsidR="001E7E8F" w:rsidRDefault="001E7E8F" w:rsidP="001E7E8F">
      <w:pPr>
        <w:jc w:val="both"/>
        <w:rPr>
          <w:b/>
          <w:bCs/>
        </w:rPr>
      </w:pPr>
      <w:r w:rsidRPr="000B03D1">
        <w:rPr>
          <w:b/>
          <w:bCs/>
        </w:rPr>
        <w:t>You can refer to the link provided below for detailed information on the claims process.</w:t>
      </w:r>
    </w:p>
    <w:p w14:paraId="4819663F" w14:textId="0A70ED1C" w:rsidR="001E7E8F" w:rsidRPr="00986290" w:rsidRDefault="001E7E8F" w:rsidP="001E7E8F">
      <w:pPr>
        <w:jc w:val="both"/>
        <w:rPr>
          <w:b/>
          <w:bCs/>
          <w:lang w:val="en-US"/>
        </w:rPr>
      </w:pPr>
      <w:hyperlink r:id="rId12" w:history="1">
        <w:r w:rsidRPr="004B6104">
          <w:rPr>
            <w:rStyle w:val="Hyperlink"/>
            <w:b/>
            <w:bCs/>
            <w:lang w:val="en-US"/>
          </w:rPr>
          <w:t>https://www.libertyinsurance.in/motor-insurance.html</w:t>
        </w:r>
      </w:hyperlink>
      <w:r w:rsidR="007A63F0">
        <w:t xml:space="preserve"> </w:t>
      </w:r>
      <w:r w:rsidR="007A63F0" w:rsidRPr="008A7EE2">
        <w:rPr>
          <w:highlight w:val="yellow"/>
        </w:rPr>
        <w:t xml:space="preserve">(This link takes to the </w:t>
      </w:r>
      <w:r w:rsidR="00954547" w:rsidRPr="008A7EE2">
        <w:rPr>
          <w:highlight w:val="yellow"/>
        </w:rPr>
        <w:t xml:space="preserve">Motor Insurance Section where one of the </w:t>
      </w:r>
      <w:r w:rsidR="008A7EE2" w:rsidRPr="008A7EE2">
        <w:rPr>
          <w:highlight w:val="yellow"/>
        </w:rPr>
        <w:t>question is How to File a Motor Insurance Claim?)</w:t>
      </w:r>
      <w:r w:rsidR="008A7EE2">
        <w:t xml:space="preserve"> -  </w:t>
      </w:r>
      <w:r w:rsidR="008A7EE2" w:rsidRPr="008A7EE2">
        <w:rPr>
          <w:b/>
          <w:bCs/>
        </w:rPr>
        <w:t>To discuss</w:t>
      </w:r>
      <w:r w:rsidR="008A554D">
        <w:rPr>
          <w:b/>
          <w:bCs/>
        </w:rPr>
        <w:t xml:space="preserve"> whether this link would work or we should insert link of the Motor Claim Assistance Process </w:t>
      </w:r>
      <w:r w:rsidR="00C729C8">
        <w:rPr>
          <w:b/>
          <w:bCs/>
        </w:rPr>
        <w:t xml:space="preserve">: </w:t>
      </w:r>
      <w:hyperlink r:id="rId13" w:history="1">
        <w:r w:rsidR="00C729C8" w:rsidRPr="00C729C8">
          <w:rPr>
            <w:rStyle w:val="Hyperlink"/>
            <w:b/>
            <w:bCs/>
          </w:rPr>
          <w:t>General Insurance Claim Process | Liberty General Insurance</w:t>
        </w:r>
      </w:hyperlink>
    </w:p>
    <w:p w14:paraId="16DC5309" w14:textId="77777777" w:rsidR="007B6C45" w:rsidRDefault="007B6C45" w:rsidP="00D64DF5">
      <w:pPr>
        <w:jc w:val="both"/>
        <w:rPr>
          <w:b/>
          <w:bCs/>
        </w:rPr>
      </w:pPr>
    </w:p>
    <w:p w14:paraId="405ECF02" w14:textId="3B9AD021" w:rsidR="00711E01" w:rsidRDefault="00711E01" w:rsidP="00711E01">
      <w:pPr>
        <w:jc w:val="both"/>
        <w:rPr>
          <w:b/>
          <w:bCs/>
        </w:rPr>
      </w:pPr>
      <w:r>
        <w:rPr>
          <w:b/>
          <w:bCs/>
        </w:rPr>
        <w:t>Q1</w:t>
      </w:r>
      <w:r w:rsidR="008E39E0">
        <w:rPr>
          <w:b/>
          <w:bCs/>
        </w:rPr>
        <w:t>6</w:t>
      </w:r>
      <w:r>
        <w:rPr>
          <w:b/>
          <w:bCs/>
        </w:rPr>
        <w:t>. What are the d</w:t>
      </w:r>
      <w:r w:rsidRPr="00711E01">
        <w:rPr>
          <w:b/>
          <w:bCs/>
        </w:rPr>
        <w:t>ocuments Required For Filing Motor Insurance Claim</w:t>
      </w:r>
      <w:r>
        <w:rPr>
          <w:b/>
          <w:bCs/>
        </w:rPr>
        <w:t>?</w:t>
      </w:r>
    </w:p>
    <w:p w14:paraId="4A92409B" w14:textId="05A5166E" w:rsidR="00711E01" w:rsidRDefault="00CC445D" w:rsidP="00711E01">
      <w:pPr>
        <w:jc w:val="both"/>
        <w:rPr>
          <w:b/>
          <w:bCs/>
        </w:rPr>
      </w:pPr>
      <w:r>
        <w:rPr>
          <w:b/>
          <w:bCs/>
        </w:rPr>
        <w:t xml:space="preserve">A. </w:t>
      </w:r>
      <w:r w:rsidRPr="00CC445D">
        <w:rPr>
          <w:b/>
          <w:bCs/>
        </w:rPr>
        <w:t>When it comes to filing a motor insurance claim, having the right documentation is crucial for a seamless process. Ensure you have the following documents for vehicle insurance claim:</w:t>
      </w:r>
    </w:p>
    <w:p w14:paraId="756FEA0D" w14:textId="182C2916" w:rsidR="00CC445D" w:rsidRDefault="00CC445D" w:rsidP="00711E01">
      <w:pPr>
        <w:jc w:val="both"/>
        <w:rPr>
          <w:b/>
          <w:bCs/>
        </w:rPr>
      </w:pPr>
      <w:r w:rsidRPr="00CC445D">
        <w:rPr>
          <w:b/>
          <w:bCs/>
        </w:rPr>
        <w:t>1. Motor Insurance Policy Number</w:t>
      </w:r>
    </w:p>
    <w:p w14:paraId="0D1331A2" w14:textId="2BC18483" w:rsidR="00CC445D" w:rsidRDefault="00FA560C" w:rsidP="00711E01">
      <w:pPr>
        <w:jc w:val="both"/>
        <w:rPr>
          <w:b/>
          <w:bCs/>
        </w:rPr>
      </w:pPr>
      <w:r w:rsidRPr="00FA560C">
        <w:rPr>
          <w:b/>
          <w:bCs/>
        </w:rPr>
        <w:t>2. Insured's Name and Contact Details</w:t>
      </w:r>
    </w:p>
    <w:p w14:paraId="3F57656B" w14:textId="2B82BAD0" w:rsidR="00FA560C" w:rsidRDefault="00FA560C" w:rsidP="00711E01">
      <w:pPr>
        <w:jc w:val="both"/>
        <w:rPr>
          <w:b/>
          <w:bCs/>
        </w:rPr>
      </w:pPr>
      <w:r w:rsidRPr="00FA560C">
        <w:rPr>
          <w:b/>
          <w:bCs/>
        </w:rPr>
        <w:t>3. Address of Loss/Damage Location</w:t>
      </w:r>
    </w:p>
    <w:p w14:paraId="282C7E0A" w14:textId="6BC71053" w:rsidR="00FA560C" w:rsidRDefault="00FA560C" w:rsidP="00711E01">
      <w:pPr>
        <w:jc w:val="both"/>
        <w:rPr>
          <w:b/>
          <w:bCs/>
        </w:rPr>
      </w:pPr>
      <w:r w:rsidRPr="00FA560C">
        <w:rPr>
          <w:b/>
          <w:bCs/>
        </w:rPr>
        <w:t>4. Address of Damaged Vehicle for Inspection</w:t>
      </w:r>
    </w:p>
    <w:p w14:paraId="137BF98E" w14:textId="5057EFCC" w:rsidR="00FA560C" w:rsidRDefault="00382494" w:rsidP="00711E01">
      <w:pPr>
        <w:jc w:val="both"/>
        <w:rPr>
          <w:b/>
          <w:bCs/>
        </w:rPr>
      </w:pPr>
      <w:r w:rsidRPr="00382494">
        <w:rPr>
          <w:b/>
          <w:bCs/>
        </w:rPr>
        <w:t>5. Vehicle Registration Number</w:t>
      </w:r>
    </w:p>
    <w:p w14:paraId="4864A0B2" w14:textId="1E1984E4" w:rsidR="00382494" w:rsidRDefault="00382494" w:rsidP="00711E01">
      <w:pPr>
        <w:jc w:val="both"/>
        <w:rPr>
          <w:b/>
          <w:bCs/>
        </w:rPr>
      </w:pPr>
      <w:r w:rsidRPr="00382494">
        <w:rPr>
          <w:b/>
          <w:bCs/>
        </w:rPr>
        <w:t>6. Driver's Details at the Time of Damage</w:t>
      </w:r>
    </w:p>
    <w:p w14:paraId="35797745" w14:textId="13CBB639" w:rsidR="00382494" w:rsidRDefault="00382494" w:rsidP="00711E01">
      <w:pPr>
        <w:jc w:val="both"/>
        <w:rPr>
          <w:b/>
          <w:bCs/>
        </w:rPr>
      </w:pPr>
      <w:r w:rsidRPr="00382494">
        <w:rPr>
          <w:b/>
          <w:bCs/>
        </w:rPr>
        <w:t>7. Caller's Information</w:t>
      </w:r>
    </w:p>
    <w:p w14:paraId="593C9BF0" w14:textId="0E66F024" w:rsidR="00382494" w:rsidRDefault="00382494" w:rsidP="00711E01">
      <w:pPr>
        <w:jc w:val="both"/>
        <w:rPr>
          <w:b/>
          <w:bCs/>
        </w:rPr>
      </w:pPr>
      <w:r w:rsidRPr="00382494">
        <w:rPr>
          <w:b/>
          <w:bCs/>
        </w:rPr>
        <w:t>8. Description of Loss/Injuries</w:t>
      </w:r>
    </w:p>
    <w:p w14:paraId="5971945F" w14:textId="387A1611" w:rsidR="00656F67" w:rsidRPr="00656F67" w:rsidRDefault="00656F67" w:rsidP="003F210C">
      <w:pPr>
        <w:rPr>
          <w:b/>
          <w:bCs/>
        </w:rPr>
      </w:pPr>
      <w:r w:rsidRPr="00656F67">
        <w:rPr>
          <w:b/>
          <w:bCs/>
        </w:rPr>
        <w:t>9.</w:t>
      </w:r>
      <w:r w:rsidR="003F210C">
        <w:rPr>
          <w:b/>
          <w:bCs/>
        </w:rPr>
        <w:t xml:space="preserve"> </w:t>
      </w:r>
      <w:r w:rsidR="003F210C" w:rsidRPr="003F210C">
        <w:rPr>
          <w:b/>
          <w:bCs/>
        </w:rPr>
        <w:t>Estimated Total Loss</w:t>
      </w:r>
      <w:r w:rsidR="001312E2">
        <w:rPr>
          <w:b/>
          <w:bCs/>
        </w:rPr>
        <w:t>:</w:t>
      </w:r>
      <w:r w:rsidRPr="00656F67">
        <w:rPr>
          <w:b/>
          <w:bCs/>
        </w:rPr>
        <w:br/>
        <w:t xml:space="preserve">Provide an estimated total loss, helping the insurance company understand the extent of the damage and enabling a more efficient processing of your claim.By ensuring you have these documents ready when filing a motor insurance claim, you </w:t>
      </w:r>
      <w:r w:rsidRPr="00656F67">
        <w:rPr>
          <w:b/>
          <w:bCs/>
        </w:rPr>
        <w:lastRenderedPageBreak/>
        <w:t>contribute to a smoother and more streamlined claims process. At Liberty General, we value transparency and efficiency in handling claims and your cooperation with the required documentation is crucial for a prompt resolution.</w:t>
      </w:r>
    </w:p>
    <w:p w14:paraId="1174617F" w14:textId="77777777" w:rsidR="001E7E8F" w:rsidRDefault="001E7E8F" w:rsidP="001E7E8F">
      <w:pPr>
        <w:jc w:val="both"/>
        <w:rPr>
          <w:b/>
          <w:bCs/>
        </w:rPr>
      </w:pPr>
      <w:r w:rsidRPr="000B03D1">
        <w:rPr>
          <w:b/>
          <w:bCs/>
        </w:rPr>
        <w:t>You can refer to the link provided below for detailed information on the claims process.</w:t>
      </w:r>
    </w:p>
    <w:p w14:paraId="38CCFA1D" w14:textId="77777777" w:rsidR="001E7E8F" w:rsidRPr="00986290" w:rsidRDefault="001E7E8F" w:rsidP="001E7E8F">
      <w:pPr>
        <w:jc w:val="both"/>
        <w:rPr>
          <w:b/>
          <w:bCs/>
          <w:lang w:val="en-US"/>
        </w:rPr>
      </w:pPr>
      <w:hyperlink r:id="rId14" w:history="1">
        <w:r w:rsidRPr="004B6104">
          <w:rPr>
            <w:rStyle w:val="Hyperlink"/>
            <w:b/>
            <w:bCs/>
            <w:lang w:val="en-US"/>
          </w:rPr>
          <w:t>https://www.libertyinsurance.in/motor-insurance.html</w:t>
        </w:r>
      </w:hyperlink>
    </w:p>
    <w:p w14:paraId="40FA9D81" w14:textId="77777777" w:rsidR="00B21997" w:rsidRPr="001D303E" w:rsidRDefault="00B21997" w:rsidP="00D64DF5">
      <w:pPr>
        <w:jc w:val="both"/>
        <w:rPr>
          <w:b/>
          <w:bCs/>
          <w:sz w:val="40"/>
          <w:szCs w:val="40"/>
          <w:lang w:val="en-US"/>
        </w:rPr>
      </w:pPr>
    </w:p>
    <w:sectPr w:rsidR="00B21997" w:rsidRPr="001D303E">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orbiwala, Fatema" w:date="2026-08-07T15:28:00Z" w:initials="FM">
    <w:p w14:paraId="276B20A1" w14:textId="77777777" w:rsidR="00D64DF5" w:rsidRDefault="00D64DF5" w:rsidP="00D64DF5">
      <w:pPr>
        <w:pStyle w:val="CommentText"/>
      </w:pPr>
      <w:r>
        <w:rPr>
          <w:rStyle w:val="CommentReference"/>
        </w:rPr>
        <w:annotationRef/>
      </w:r>
      <w:r>
        <w:t>Geetika-  As this regulatory related, kindly check</w:t>
      </w:r>
    </w:p>
  </w:comment>
  <w:comment w:id="0" w:author="Sankhe, Anup" w:date="2026-08-10T11:16:00Z" w:initials="AS">
    <w:p w14:paraId="3E80E24D" w14:textId="77777777" w:rsidR="00702AD4" w:rsidRDefault="00702AD4" w:rsidP="00702AD4">
      <w:pPr>
        <w:pStyle w:val="CommentText"/>
      </w:pPr>
      <w:r>
        <w:rPr>
          <w:rStyle w:val="CommentReference"/>
        </w:rPr>
        <w:annotationRef/>
      </w:r>
      <w:r>
        <w:t>Reference should be given to 2016 amendment along with section reference. Also the mandatory requirement is only for Third-Party liability only insurance policy.</w:t>
      </w:r>
    </w:p>
  </w:comment>
  <w:comment w:id="2" w:author="Sankhe, Anup" w:date="2026-08-10T11:18:00Z" w:initials="AS">
    <w:p w14:paraId="14F81848" w14:textId="77777777" w:rsidR="00702AD4" w:rsidRDefault="00702AD4" w:rsidP="00702AD4">
      <w:pPr>
        <w:pStyle w:val="CommentText"/>
      </w:pPr>
      <w:r>
        <w:rPr>
          <w:rStyle w:val="CommentReference"/>
        </w:rPr>
        <w:annotationRef/>
      </w:r>
      <w:r>
        <w:t>Bundle and SAOD - One line description.</w:t>
      </w:r>
    </w:p>
  </w:comment>
  <w:comment w:id="3" w:author="Pawar, Rohit" w:date="2026-08-07T16:11:00Z" w:initials="RP">
    <w:p w14:paraId="6458E325" w14:textId="3C15043A" w:rsidR="009F771C" w:rsidRDefault="009F771C" w:rsidP="009F771C">
      <w:pPr>
        <w:pStyle w:val="CommentText"/>
      </w:pPr>
      <w:r>
        <w:rPr>
          <w:rStyle w:val="CommentReference"/>
        </w:rPr>
        <w:annotationRef/>
      </w:r>
      <w:r>
        <w:t>vehicle</w:t>
      </w:r>
    </w:p>
  </w:comment>
  <w:comment w:id="4" w:author="Pawar, Rohit" w:date="2026-08-07T16:14:00Z" w:initials="RP">
    <w:p w14:paraId="1BE23BB5" w14:textId="77777777" w:rsidR="009F771C" w:rsidRDefault="009F771C" w:rsidP="009F771C">
      <w:pPr>
        <w:pStyle w:val="CommentText"/>
      </w:pPr>
      <w:r>
        <w:rPr>
          <w:rStyle w:val="CommentReference"/>
        </w:rPr>
        <w:annotationRef/>
      </w:r>
      <w:r>
        <w:t>In case of Transfer of Ownership of vehicle</w:t>
      </w:r>
    </w:p>
  </w:comment>
  <w:comment w:id="5" w:author="Sankhe, Anup" w:date="2026-08-13T09:49:00Z" w:initials="AS">
    <w:p w14:paraId="7708BA62" w14:textId="77777777" w:rsidR="002411FB" w:rsidRDefault="002411FB" w:rsidP="002411FB">
      <w:pPr>
        <w:pStyle w:val="CommentText"/>
      </w:pPr>
      <w:r>
        <w:rPr>
          <w:rStyle w:val="CommentReference"/>
        </w:rPr>
        <w:annotationRef/>
      </w:r>
      <w:r>
        <w:t>Add a closing statement “For complete list of available add-ons refer to xxx link” where we give to link for all our filed product. This should already be there on our website.</w:t>
      </w:r>
    </w:p>
  </w:comment>
  <w:comment w:id="6" w:author="Morbiwala, Fatema" w:date="2026-08-07T15:31:00Z" w:initials="FM">
    <w:p w14:paraId="5BFAD868" w14:textId="6F7CB8A0" w:rsidR="004E3A0E" w:rsidRDefault="004E3A0E" w:rsidP="004E3A0E">
      <w:pPr>
        <w:pStyle w:val="CommentText"/>
      </w:pPr>
      <w:r>
        <w:rPr>
          <w:rStyle w:val="CommentReference"/>
        </w:rPr>
        <w:annotationRef/>
      </w:r>
      <w:r>
        <w:t>Rohit - Please share response for the same</w:t>
      </w:r>
    </w:p>
  </w:comment>
  <w:comment w:id="7" w:author="Pawar, Rohit" w:date="2026-08-07T16:16:00Z" w:initials="RP">
    <w:p w14:paraId="7084D7C4" w14:textId="77777777" w:rsidR="009F771C" w:rsidRDefault="009F771C" w:rsidP="009F771C">
      <w:pPr>
        <w:pStyle w:val="CommentText"/>
      </w:pPr>
      <w:r>
        <w:rPr>
          <w:rStyle w:val="CommentReference"/>
        </w:rPr>
        <w:annotationRef/>
      </w:r>
      <w:r>
        <w:t>The documents required may vary depending on whether you are purchasing a new policy, renewing an existing policy, or insuring a used vehicle. Generally, you may be required to provide:</w:t>
      </w:r>
    </w:p>
    <w:p w14:paraId="33566BA5" w14:textId="77777777" w:rsidR="009F771C" w:rsidRDefault="009F771C" w:rsidP="009F771C">
      <w:pPr>
        <w:pStyle w:val="CommentText"/>
        <w:numPr>
          <w:ilvl w:val="0"/>
          <w:numId w:val="9"/>
        </w:numPr>
      </w:pPr>
      <w:r>
        <w:t>Vehicle Registration Certificate (RC)</w:t>
      </w:r>
    </w:p>
    <w:p w14:paraId="156C7315" w14:textId="77777777" w:rsidR="009F771C" w:rsidRDefault="009F771C" w:rsidP="009F771C">
      <w:pPr>
        <w:pStyle w:val="CommentText"/>
        <w:numPr>
          <w:ilvl w:val="0"/>
          <w:numId w:val="9"/>
        </w:numPr>
      </w:pPr>
      <w:r>
        <w:t>Previous insurance policy details (for renewals)</w:t>
      </w:r>
    </w:p>
    <w:p w14:paraId="7C87B3CF" w14:textId="77777777" w:rsidR="009F771C" w:rsidRDefault="009F771C" w:rsidP="009F771C">
      <w:pPr>
        <w:pStyle w:val="CommentText"/>
        <w:numPr>
          <w:ilvl w:val="0"/>
          <w:numId w:val="9"/>
        </w:numPr>
      </w:pPr>
      <w:r>
        <w:t>Identity and address proof of the proposer, if required</w:t>
      </w:r>
    </w:p>
    <w:p w14:paraId="7D09FB77" w14:textId="77777777" w:rsidR="009F771C" w:rsidRDefault="009F771C" w:rsidP="009F771C">
      <w:pPr>
        <w:pStyle w:val="CommentText"/>
        <w:numPr>
          <w:ilvl w:val="0"/>
          <w:numId w:val="9"/>
        </w:numPr>
      </w:pPr>
      <w:r>
        <w:t>Vehicle inspection details/photos, wherever applicable</w:t>
      </w:r>
    </w:p>
    <w:p w14:paraId="0300FA65" w14:textId="77777777" w:rsidR="009F771C" w:rsidRDefault="009F771C" w:rsidP="009F771C">
      <w:pPr>
        <w:pStyle w:val="CommentText"/>
        <w:numPr>
          <w:ilvl w:val="0"/>
          <w:numId w:val="9"/>
        </w:numPr>
      </w:pPr>
      <w:r>
        <w:t>Any other documents as may be requested by the insurer for underwriting purposes</w:t>
      </w:r>
    </w:p>
    <w:p w14:paraId="4A9857EA" w14:textId="77777777" w:rsidR="009F771C" w:rsidRDefault="009F771C" w:rsidP="009F771C">
      <w:pPr>
        <w:pStyle w:val="CommentText"/>
      </w:pPr>
      <w:r>
        <w:t>The exact documentation requirement will be communicated during the proposal process.</w:t>
      </w:r>
    </w:p>
  </w:comment>
  <w:comment w:id="10" w:author="Morbiwala, Fatema" w:date="2026-08-07T15:30:00Z" w:initials="FM">
    <w:p w14:paraId="5E3E678C" w14:textId="77777777" w:rsidR="004E3A0E" w:rsidRDefault="004E3A0E" w:rsidP="004E3A0E">
      <w:pPr>
        <w:pStyle w:val="CommentText"/>
      </w:pPr>
      <w:r>
        <w:rPr>
          <w:rStyle w:val="CommentReference"/>
        </w:rPr>
        <w:annotationRef/>
      </w:r>
      <w:r>
        <w:t>Rohit - Please share response for the same</w:t>
      </w:r>
    </w:p>
  </w:comment>
  <w:comment w:id="11" w:author="Pawar, Rohit" w:date="2026-08-07T16:16:00Z" w:initials="RP">
    <w:p w14:paraId="0A079A51" w14:textId="77777777" w:rsidR="009F771C" w:rsidRDefault="009F771C" w:rsidP="009F771C">
      <w:pPr>
        <w:pStyle w:val="CommentText"/>
      </w:pPr>
      <w:r>
        <w:rPr>
          <w:rStyle w:val="CommentReference"/>
        </w:rPr>
        <w:annotationRef/>
      </w:r>
      <w:r>
        <w:t>You can renew your Liberty General Motor Insurance policy online through the Liberty General Insurance website or through your insurance intermediary before the policy expiry date. Simply provide your policy/vehicle details, review the coverage, select any applicable add-on covers, and make the premium payment. Upon successful payment and completion of any required underwriting formalities, your renewed policy will be issued.</w:t>
      </w:r>
    </w:p>
  </w:comment>
  <w:comment w:id="8" w:author="Sankhe, Anup" w:date="2026-08-13T09:51:00Z" w:initials="AS">
    <w:p w14:paraId="16026969" w14:textId="77777777" w:rsidR="007C0AEE" w:rsidRDefault="007C0AEE" w:rsidP="007C0AEE">
      <w:pPr>
        <w:pStyle w:val="CommentText"/>
      </w:pPr>
      <w:r>
        <w:rPr>
          <w:rStyle w:val="CommentReference"/>
        </w:rPr>
        <w:annotationRef/>
      </w:r>
      <w:r>
        <w:t>No reference to our call center?</w:t>
      </w:r>
    </w:p>
  </w:comment>
  <w:comment w:id="9" w:author="Upadhyay, Indranil" w:date="2026-08-13T10:45:00Z" w:initials="IU">
    <w:p w14:paraId="395C2253" w14:textId="77777777" w:rsidR="002D5B00" w:rsidRDefault="002D5B00" w:rsidP="002D5B00">
      <w:pPr>
        <w:pStyle w:val="CommentText"/>
      </w:pPr>
      <w:r>
        <w:rPr>
          <w:rStyle w:val="CommentReference"/>
        </w:rPr>
        <w:annotationRef/>
      </w:r>
      <w:r>
        <w:t>Call Center number mentioned</w:t>
      </w:r>
    </w:p>
  </w:comment>
  <w:comment w:id="12" w:author="Morbiwala, Fatema" w:date="2026-08-07T15:30:00Z" w:initials="FM">
    <w:p w14:paraId="61927485" w14:textId="77777777" w:rsidR="00D52732" w:rsidRDefault="00D52732" w:rsidP="00D52732">
      <w:pPr>
        <w:pStyle w:val="CommentText"/>
      </w:pPr>
      <w:r>
        <w:rPr>
          <w:rStyle w:val="CommentReference"/>
        </w:rPr>
        <w:annotationRef/>
      </w:r>
      <w:r>
        <w:t>Rohit - Please share response for the same</w:t>
      </w:r>
    </w:p>
  </w:comment>
  <w:comment w:id="13" w:author="Pawar, Rohit" w:date="2026-08-07T16:17:00Z" w:initials="RP">
    <w:p w14:paraId="596BC828" w14:textId="77777777" w:rsidR="009F771C" w:rsidRDefault="009F771C" w:rsidP="009F771C">
      <w:pPr>
        <w:pStyle w:val="CommentText"/>
      </w:pPr>
      <w:r>
        <w:rPr>
          <w:rStyle w:val="CommentReference"/>
        </w:rPr>
        <w:annotationRef/>
      </w:r>
      <w:r>
        <w:t>Yes, certain changes can be made to your policy during the policy period through an endorsement request. Examples include correction of contact details, change in nominee details, vehicle-related modifications, addition or deletion of covers (where permitted), and other permissible policy changes. The endorsement may be subject to underwriting review, supporting documents, and payment/refund of premium, as applicable.</w:t>
      </w:r>
    </w:p>
  </w:comment>
  <w:comment w:id="14" w:author="Sankhe, Anup" w:date="2026-08-13T09:54:00Z" w:initials="AS">
    <w:p w14:paraId="099F5CF3" w14:textId="77777777" w:rsidR="00D42159" w:rsidRDefault="00D42159" w:rsidP="00D42159">
      <w:pPr>
        <w:pStyle w:val="CommentText"/>
      </w:pPr>
      <w:r>
        <w:rPr>
          <w:rStyle w:val="CommentReference"/>
        </w:rPr>
        <w:annotationRef/>
      </w:r>
      <w:r>
        <w:t xml:space="preserve">Incorporate link to our grievance redressal page in the end. </w:t>
      </w:r>
    </w:p>
  </w:comment>
  <w:comment w:id="15" w:author="Upadhyay, Indranil" w:date="2026-08-13T10:47:00Z" w:initials="IU">
    <w:p w14:paraId="53B99117" w14:textId="77777777" w:rsidR="00D319E6" w:rsidRDefault="00D319E6" w:rsidP="00D319E6">
      <w:pPr>
        <w:pStyle w:val="CommentText"/>
      </w:pPr>
      <w:r>
        <w:rPr>
          <w:rStyle w:val="CommentReference"/>
        </w:rPr>
        <w:annotationRef/>
      </w:r>
      <w:r>
        <w:t>Incorporate all link</w:t>
      </w:r>
    </w:p>
  </w:comment>
  <w:comment w:id="16" w:author="Sankhe, Anup" w:date="2026-08-13T09:55:00Z" w:initials="AS">
    <w:p w14:paraId="79B37392" w14:textId="77777777" w:rsidR="00C33DA4" w:rsidRDefault="00C33DA4" w:rsidP="00C33DA4">
      <w:pPr>
        <w:pStyle w:val="CommentText"/>
      </w:pPr>
      <w:r>
        <w:rPr>
          <w:rStyle w:val="CommentReference"/>
        </w:rPr>
        <w:annotationRef/>
      </w:r>
      <w:r>
        <w:t>In case there is any webpage which details out the claims process we may incorporate that link here.</w:t>
      </w:r>
    </w:p>
  </w:comment>
  <w:comment w:id="17" w:author="Upadhyay, Indranil" w:date="2026-08-13T10:52:00Z" w:initials="IU">
    <w:p w14:paraId="6CF36267" w14:textId="77777777" w:rsidR="00AD18D2" w:rsidRDefault="00AD18D2" w:rsidP="00AD18D2">
      <w:pPr>
        <w:pStyle w:val="CommentText"/>
      </w:pPr>
      <w:r>
        <w:rPr>
          <w:rStyle w:val="CommentReference"/>
        </w:rPr>
        <w:annotationRef/>
      </w:r>
      <w:r>
        <w:t>Incorporate the claims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6B20A1" w15:done="0"/>
  <w15:commentEx w15:paraId="3E80E24D" w15:done="0"/>
  <w15:commentEx w15:paraId="14F81848" w15:done="1"/>
  <w15:commentEx w15:paraId="6458E325" w15:done="1"/>
  <w15:commentEx w15:paraId="1BE23BB5" w15:done="1"/>
  <w15:commentEx w15:paraId="7708BA62" w15:done="0"/>
  <w15:commentEx w15:paraId="5BFAD868" w15:done="1"/>
  <w15:commentEx w15:paraId="4A9857EA" w15:paraIdParent="5BFAD868" w15:done="1"/>
  <w15:commentEx w15:paraId="5E3E678C" w15:done="1"/>
  <w15:commentEx w15:paraId="0A079A51" w15:paraIdParent="5E3E678C" w15:done="1"/>
  <w15:commentEx w15:paraId="16026969" w15:done="1"/>
  <w15:commentEx w15:paraId="395C2253" w15:paraIdParent="16026969" w15:done="1"/>
  <w15:commentEx w15:paraId="61927485" w15:done="1"/>
  <w15:commentEx w15:paraId="596BC828" w15:paraIdParent="61927485" w15:done="1"/>
  <w15:commentEx w15:paraId="099F5CF3" w15:done="1"/>
  <w15:commentEx w15:paraId="53B99117" w15:paraIdParent="099F5CF3" w15:done="1"/>
  <w15:commentEx w15:paraId="79B37392" w15:done="1"/>
  <w15:commentEx w15:paraId="6CF36267" w15:paraIdParent="79B3739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7AC15F" w16cex:dateUtc="2026-08-07T09:58:00Z"/>
  <w16cex:commentExtensible w16cex:durableId="62EA3529" w16cex:dateUtc="2026-08-10T05:46:00Z"/>
  <w16cex:commentExtensible w16cex:durableId="071DE6F8" w16cex:dateUtc="2026-08-10T05:48:00Z"/>
  <w16cex:commentExtensible w16cex:durableId="3F55DA20" w16cex:dateUtc="2026-08-07T10:41:00Z"/>
  <w16cex:commentExtensible w16cex:durableId="072E22FB" w16cex:dateUtc="2026-08-07T10:44:00Z"/>
  <w16cex:commentExtensible w16cex:durableId="2E88060B" w16cex:dateUtc="2026-08-13T04:19:00Z"/>
  <w16cex:commentExtensible w16cex:durableId="64B96BA2" w16cex:dateUtc="2026-08-07T10:01:00Z"/>
  <w16cex:commentExtensible w16cex:durableId="1FECD2EF" w16cex:dateUtc="2026-08-07T10:46:00Z"/>
  <w16cex:commentExtensible w16cex:durableId="618AD644" w16cex:dateUtc="2026-08-07T10:00:00Z"/>
  <w16cex:commentExtensible w16cex:durableId="76187A43" w16cex:dateUtc="2026-08-07T10:46:00Z"/>
  <w16cex:commentExtensible w16cex:durableId="6655A5A6" w16cex:dateUtc="2026-08-13T04:21:00Z"/>
  <w16cex:commentExtensible w16cex:durableId="716A46E4" w16cex:dateUtc="2026-08-13T05:15:00Z"/>
  <w16cex:commentExtensible w16cex:durableId="332A1D31" w16cex:dateUtc="2026-08-07T10:00:00Z"/>
  <w16cex:commentExtensible w16cex:durableId="366640A0" w16cex:dateUtc="2026-08-07T10:47:00Z"/>
  <w16cex:commentExtensible w16cex:durableId="3FF988B5" w16cex:dateUtc="2026-08-13T04:24:00Z"/>
  <w16cex:commentExtensible w16cex:durableId="48DDFF81" w16cex:dateUtc="2026-08-13T05:17:00Z"/>
  <w16cex:commentExtensible w16cex:durableId="258C5FF7" w16cex:dateUtc="2026-08-13T04:25:00Z"/>
  <w16cex:commentExtensible w16cex:durableId="720EEFD1" w16cex:dateUtc="2026-08-13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6B20A1" w16cid:durableId="6E7AC15F"/>
  <w16cid:commentId w16cid:paraId="3E80E24D" w16cid:durableId="62EA3529"/>
  <w16cid:commentId w16cid:paraId="14F81848" w16cid:durableId="071DE6F8"/>
  <w16cid:commentId w16cid:paraId="6458E325" w16cid:durableId="3F55DA20"/>
  <w16cid:commentId w16cid:paraId="1BE23BB5" w16cid:durableId="072E22FB"/>
  <w16cid:commentId w16cid:paraId="7708BA62" w16cid:durableId="2E88060B"/>
  <w16cid:commentId w16cid:paraId="5BFAD868" w16cid:durableId="64B96BA2"/>
  <w16cid:commentId w16cid:paraId="4A9857EA" w16cid:durableId="1FECD2EF"/>
  <w16cid:commentId w16cid:paraId="5E3E678C" w16cid:durableId="618AD644"/>
  <w16cid:commentId w16cid:paraId="0A079A51" w16cid:durableId="76187A43"/>
  <w16cid:commentId w16cid:paraId="16026969" w16cid:durableId="6655A5A6"/>
  <w16cid:commentId w16cid:paraId="395C2253" w16cid:durableId="716A46E4"/>
  <w16cid:commentId w16cid:paraId="61927485" w16cid:durableId="332A1D31"/>
  <w16cid:commentId w16cid:paraId="596BC828" w16cid:durableId="366640A0"/>
  <w16cid:commentId w16cid:paraId="099F5CF3" w16cid:durableId="3FF988B5"/>
  <w16cid:commentId w16cid:paraId="53B99117" w16cid:durableId="48DDFF81"/>
  <w16cid:commentId w16cid:paraId="79B37392" w16cid:durableId="258C5FF7"/>
  <w16cid:commentId w16cid:paraId="6CF36267" w16cid:durableId="720EEFD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A0D"/>
    <w:multiLevelType w:val="multilevel"/>
    <w:tmpl w:val="7DDA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A3591"/>
    <w:multiLevelType w:val="multilevel"/>
    <w:tmpl w:val="6686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A39E7"/>
    <w:multiLevelType w:val="multilevel"/>
    <w:tmpl w:val="3360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24A6C"/>
    <w:multiLevelType w:val="hybridMultilevel"/>
    <w:tmpl w:val="B2783DDC"/>
    <w:lvl w:ilvl="0" w:tplc="90AC811E">
      <w:start w:val="1"/>
      <w:numFmt w:val="bullet"/>
      <w:lvlText w:val=""/>
      <w:lvlJc w:val="left"/>
      <w:pPr>
        <w:ind w:left="1080" w:hanging="360"/>
      </w:pPr>
      <w:rPr>
        <w:rFonts w:ascii="Symbol" w:hAnsi="Symbol"/>
      </w:rPr>
    </w:lvl>
    <w:lvl w:ilvl="1" w:tplc="00368A66">
      <w:start w:val="1"/>
      <w:numFmt w:val="bullet"/>
      <w:lvlText w:val=""/>
      <w:lvlJc w:val="left"/>
      <w:pPr>
        <w:ind w:left="1080" w:hanging="360"/>
      </w:pPr>
      <w:rPr>
        <w:rFonts w:ascii="Symbol" w:hAnsi="Symbol"/>
      </w:rPr>
    </w:lvl>
    <w:lvl w:ilvl="2" w:tplc="14C29C6E">
      <w:start w:val="1"/>
      <w:numFmt w:val="bullet"/>
      <w:lvlText w:val=""/>
      <w:lvlJc w:val="left"/>
      <w:pPr>
        <w:ind w:left="1080" w:hanging="360"/>
      </w:pPr>
      <w:rPr>
        <w:rFonts w:ascii="Symbol" w:hAnsi="Symbol"/>
      </w:rPr>
    </w:lvl>
    <w:lvl w:ilvl="3" w:tplc="C84A3C3A">
      <w:start w:val="1"/>
      <w:numFmt w:val="bullet"/>
      <w:lvlText w:val=""/>
      <w:lvlJc w:val="left"/>
      <w:pPr>
        <w:ind w:left="1080" w:hanging="360"/>
      </w:pPr>
      <w:rPr>
        <w:rFonts w:ascii="Symbol" w:hAnsi="Symbol"/>
      </w:rPr>
    </w:lvl>
    <w:lvl w:ilvl="4" w:tplc="01F222EC">
      <w:start w:val="1"/>
      <w:numFmt w:val="bullet"/>
      <w:lvlText w:val=""/>
      <w:lvlJc w:val="left"/>
      <w:pPr>
        <w:ind w:left="1080" w:hanging="360"/>
      </w:pPr>
      <w:rPr>
        <w:rFonts w:ascii="Symbol" w:hAnsi="Symbol"/>
      </w:rPr>
    </w:lvl>
    <w:lvl w:ilvl="5" w:tplc="2CB45F82">
      <w:start w:val="1"/>
      <w:numFmt w:val="bullet"/>
      <w:lvlText w:val=""/>
      <w:lvlJc w:val="left"/>
      <w:pPr>
        <w:ind w:left="1080" w:hanging="360"/>
      </w:pPr>
      <w:rPr>
        <w:rFonts w:ascii="Symbol" w:hAnsi="Symbol"/>
      </w:rPr>
    </w:lvl>
    <w:lvl w:ilvl="6" w:tplc="96640068">
      <w:start w:val="1"/>
      <w:numFmt w:val="bullet"/>
      <w:lvlText w:val=""/>
      <w:lvlJc w:val="left"/>
      <w:pPr>
        <w:ind w:left="1080" w:hanging="360"/>
      </w:pPr>
      <w:rPr>
        <w:rFonts w:ascii="Symbol" w:hAnsi="Symbol"/>
      </w:rPr>
    </w:lvl>
    <w:lvl w:ilvl="7" w:tplc="09DEFA96">
      <w:start w:val="1"/>
      <w:numFmt w:val="bullet"/>
      <w:lvlText w:val=""/>
      <w:lvlJc w:val="left"/>
      <w:pPr>
        <w:ind w:left="1080" w:hanging="360"/>
      </w:pPr>
      <w:rPr>
        <w:rFonts w:ascii="Symbol" w:hAnsi="Symbol"/>
      </w:rPr>
    </w:lvl>
    <w:lvl w:ilvl="8" w:tplc="FEAA882A">
      <w:start w:val="1"/>
      <w:numFmt w:val="bullet"/>
      <w:lvlText w:val=""/>
      <w:lvlJc w:val="left"/>
      <w:pPr>
        <w:ind w:left="1080" w:hanging="360"/>
      </w:pPr>
      <w:rPr>
        <w:rFonts w:ascii="Symbol" w:hAnsi="Symbol"/>
      </w:rPr>
    </w:lvl>
  </w:abstractNum>
  <w:abstractNum w:abstractNumId="4" w15:restartNumberingAfterBreak="0">
    <w:nsid w:val="2D0E32C4"/>
    <w:multiLevelType w:val="multilevel"/>
    <w:tmpl w:val="959C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96B65"/>
    <w:multiLevelType w:val="multilevel"/>
    <w:tmpl w:val="920A2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E24D8D"/>
    <w:multiLevelType w:val="multilevel"/>
    <w:tmpl w:val="C8BA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2A21CA"/>
    <w:multiLevelType w:val="multilevel"/>
    <w:tmpl w:val="0A46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2C444B"/>
    <w:multiLevelType w:val="multilevel"/>
    <w:tmpl w:val="5FD2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361B3D"/>
    <w:multiLevelType w:val="multilevel"/>
    <w:tmpl w:val="3C944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FD71B2"/>
    <w:multiLevelType w:val="hybridMultilevel"/>
    <w:tmpl w:val="F9B4FB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3C3143"/>
    <w:multiLevelType w:val="multilevel"/>
    <w:tmpl w:val="0A46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7700A0"/>
    <w:multiLevelType w:val="multilevel"/>
    <w:tmpl w:val="3742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CF5BA5"/>
    <w:multiLevelType w:val="multilevel"/>
    <w:tmpl w:val="00C0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6557122">
    <w:abstractNumId w:val="6"/>
  </w:num>
  <w:num w:numId="2" w16cid:durableId="862985286">
    <w:abstractNumId w:val="11"/>
  </w:num>
  <w:num w:numId="3" w16cid:durableId="863205801">
    <w:abstractNumId w:val="0"/>
  </w:num>
  <w:num w:numId="4" w16cid:durableId="843710998">
    <w:abstractNumId w:val="12"/>
  </w:num>
  <w:num w:numId="5" w16cid:durableId="620720541">
    <w:abstractNumId w:val="13"/>
  </w:num>
  <w:num w:numId="6" w16cid:durableId="2096509979">
    <w:abstractNumId w:val="1"/>
  </w:num>
  <w:num w:numId="7" w16cid:durableId="1592658961">
    <w:abstractNumId w:val="5"/>
  </w:num>
  <w:num w:numId="8" w16cid:durableId="486942865">
    <w:abstractNumId w:val="10"/>
  </w:num>
  <w:num w:numId="9" w16cid:durableId="695812014">
    <w:abstractNumId w:val="3"/>
  </w:num>
  <w:num w:numId="10" w16cid:durableId="1985547047">
    <w:abstractNumId w:val="8"/>
  </w:num>
  <w:num w:numId="11" w16cid:durableId="5911192">
    <w:abstractNumId w:val="4"/>
  </w:num>
  <w:num w:numId="12" w16cid:durableId="2082018554">
    <w:abstractNumId w:val="7"/>
  </w:num>
  <w:num w:numId="13" w16cid:durableId="728499353">
    <w:abstractNumId w:val="9"/>
  </w:num>
  <w:num w:numId="14" w16cid:durableId="58491734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biwala, Fatema">
    <w15:presenceInfo w15:providerId="AD" w15:userId="S::fatema.olia@libertyinsurance.in::7d7b3b27-2d1e-428e-b412-4880c6ae76ad"/>
  </w15:person>
  <w15:person w15:author="Sankhe, Anup">
    <w15:presenceInfo w15:providerId="AD" w15:userId="S::Anup.Sankhe@libertyinsurance.in::20c15cba-4259-4c32-b83e-95f1ad50f061"/>
  </w15:person>
  <w15:person w15:author="Pawar, Rohit">
    <w15:presenceInfo w15:providerId="AD" w15:userId="S::Rohit.Pawar@libertyinsurance.in::f29980f5-1d45-4ac8-8f77-b72ce58a8dc4"/>
  </w15:person>
  <w15:person w15:author="Upadhyay, Indranil">
    <w15:presenceInfo w15:providerId="AD" w15:userId="S::Indranil.Upadhyay@libertyinsurance.in::1f80c369-09be-4e00-bb5c-ea1826881e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D4"/>
    <w:rsid w:val="00044BB5"/>
    <w:rsid w:val="00050B04"/>
    <w:rsid w:val="0009640C"/>
    <w:rsid w:val="000B03D1"/>
    <w:rsid w:val="000C7D25"/>
    <w:rsid w:val="000E710C"/>
    <w:rsid w:val="000F25BE"/>
    <w:rsid w:val="001060D4"/>
    <w:rsid w:val="0012174D"/>
    <w:rsid w:val="00122F11"/>
    <w:rsid w:val="001312E2"/>
    <w:rsid w:val="00132CC1"/>
    <w:rsid w:val="001607F9"/>
    <w:rsid w:val="00167B06"/>
    <w:rsid w:val="001D303E"/>
    <w:rsid w:val="001E7E8F"/>
    <w:rsid w:val="00221501"/>
    <w:rsid w:val="0022315B"/>
    <w:rsid w:val="002411FB"/>
    <w:rsid w:val="00244275"/>
    <w:rsid w:val="00255EBD"/>
    <w:rsid w:val="00262C5A"/>
    <w:rsid w:val="00283F5C"/>
    <w:rsid w:val="0028703E"/>
    <w:rsid w:val="002A3203"/>
    <w:rsid w:val="002D5B00"/>
    <w:rsid w:val="002F36FB"/>
    <w:rsid w:val="0032450F"/>
    <w:rsid w:val="00344632"/>
    <w:rsid w:val="00352A92"/>
    <w:rsid w:val="003666D8"/>
    <w:rsid w:val="003673AF"/>
    <w:rsid w:val="00370868"/>
    <w:rsid w:val="00382494"/>
    <w:rsid w:val="003D6885"/>
    <w:rsid w:val="003F210C"/>
    <w:rsid w:val="003F4ABB"/>
    <w:rsid w:val="004039E4"/>
    <w:rsid w:val="00457176"/>
    <w:rsid w:val="004856DF"/>
    <w:rsid w:val="004935F2"/>
    <w:rsid w:val="00494CD3"/>
    <w:rsid w:val="004B2532"/>
    <w:rsid w:val="004B4EE6"/>
    <w:rsid w:val="004C0DB4"/>
    <w:rsid w:val="004C465F"/>
    <w:rsid w:val="004E3A0E"/>
    <w:rsid w:val="004F69CC"/>
    <w:rsid w:val="00516AB2"/>
    <w:rsid w:val="00537613"/>
    <w:rsid w:val="00561C90"/>
    <w:rsid w:val="00572BA7"/>
    <w:rsid w:val="0057511A"/>
    <w:rsid w:val="00575319"/>
    <w:rsid w:val="005C49D5"/>
    <w:rsid w:val="005E1E8F"/>
    <w:rsid w:val="005F0079"/>
    <w:rsid w:val="006017E9"/>
    <w:rsid w:val="006240E6"/>
    <w:rsid w:val="00654467"/>
    <w:rsid w:val="00656F67"/>
    <w:rsid w:val="006B1099"/>
    <w:rsid w:val="00702AD4"/>
    <w:rsid w:val="00710DF3"/>
    <w:rsid w:val="00711E01"/>
    <w:rsid w:val="00725A48"/>
    <w:rsid w:val="00742FC6"/>
    <w:rsid w:val="007547C7"/>
    <w:rsid w:val="007734EA"/>
    <w:rsid w:val="007A63F0"/>
    <w:rsid w:val="007B6C45"/>
    <w:rsid w:val="007C0AEE"/>
    <w:rsid w:val="007D1347"/>
    <w:rsid w:val="007F31C6"/>
    <w:rsid w:val="00823451"/>
    <w:rsid w:val="0083338F"/>
    <w:rsid w:val="0086363C"/>
    <w:rsid w:val="008A554D"/>
    <w:rsid w:val="008A7EE2"/>
    <w:rsid w:val="008E39E0"/>
    <w:rsid w:val="008E655B"/>
    <w:rsid w:val="00942F79"/>
    <w:rsid w:val="00954547"/>
    <w:rsid w:val="00986290"/>
    <w:rsid w:val="00995A3A"/>
    <w:rsid w:val="009A34CA"/>
    <w:rsid w:val="009F1A4B"/>
    <w:rsid w:val="009F771C"/>
    <w:rsid w:val="00A06965"/>
    <w:rsid w:val="00A32B58"/>
    <w:rsid w:val="00A33867"/>
    <w:rsid w:val="00A85479"/>
    <w:rsid w:val="00A85B38"/>
    <w:rsid w:val="00AD18D2"/>
    <w:rsid w:val="00AE61A2"/>
    <w:rsid w:val="00AF7B99"/>
    <w:rsid w:val="00B1227A"/>
    <w:rsid w:val="00B21997"/>
    <w:rsid w:val="00B21EBD"/>
    <w:rsid w:val="00B45E42"/>
    <w:rsid w:val="00B52DD8"/>
    <w:rsid w:val="00B531BE"/>
    <w:rsid w:val="00BD3329"/>
    <w:rsid w:val="00BD737C"/>
    <w:rsid w:val="00C04DDB"/>
    <w:rsid w:val="00C100B0"/>
    <w:rsid w:val="00C33DA4"/>
    <w:rsid w:val="00C6174F"/>
    <w:rsid w:val="00C722B7"/>
    <w:rsid w:val="00C729C8"/>
    <w:rsid w:val="00C75803"/>
    <w:rsid w:val="00C9737D"/>
    <w:rsid w:val="00CC385E"/>
    <w:rsid w:val="00CC445D"/>
    <w:rsid w:val="00CE774F"/>
    <w:rsid w:val="00CF41B5"/>
    <w:rsid w:val="00D10647"/>
    <w:rsid w:val="00D24FA3"/>
    <w:rsid w:val="00D319E6"/>
    <w:rsid w:val="00D42159"/>
    <w:rsid w:val="00D42B18"/>
    <w:rsid w:val="00D46EC3"/>
    <w:rsid w:val="00D52732"/>
    <w:rsid w:val="00D64DF5"/>
    <w:rsid w:val="00D716C0"/>
    <w:rsid w:val="00DA2A8E"/>
    <w:rsid w:val="00DD3C2F"/>
    <w:rsid w:val="00DF3136"/>
    <w:rsid w:val="00E32B8C"/>
    <w:rsid w:val="00E371CD"/>
    <w:rsid w:val="00E41681"/>
    <w:rsid w:val="00EB35F0"/>
    <w:rsid w:val="00EB46EC"/>
    <w:rsid w:val="00EB4E74"/>
    <w:rsid w:val="00F05764"/>
    <w:rsid w:val="00F1776A"/>
    <w:rsid w:val="00F21E25"/>
    <w:rsid w:val="00F25B14"/>
    <w:rsid w:val="00F46492"/>
    <w:rsid w:val="00F6174E"/>
    <w:rsid w:val="00F65F8D"/>
    <w:rsid w:val="00F87FB4"/>
    <w:rsid w:val="00F92B62"/>
    <w:rsid w:val="00FA560C"/>
    <w:rsid w:val="00FC33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BCC7"/>
  <w15:chartTrackingRefBased/>
  <w15:docId w15:val="{56ACBD4F-7F0E-4184-BA95-6B6144B9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6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060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0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0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0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0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0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0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0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60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060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0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0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0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0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0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0D4"/>
    <w:rPr>
      <w:rFonts w:eastAsiaTheme="majorEastAsia" w:cstheme="majorBidi"/>
      <w:color w:val="272727" w:themeColor="text1" w:themeTint="D8"/>
    </w:rPr>
  </w:style>
  <w:style w:type="paragraph" w:styleId="Title">
    <w:name w:val="Title"/>
    <w:basedOn w:val="Normal"/>
    <w:next w:val="Normal"/>
    <w:link w:val="TitleChar"/>
    <w:uiPriority w:val="10"/>
    <w:qFormat/>
    <w:rsid w:val="00106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0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0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0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0D4"/>
    <w:pPr>
      <w:spacing w:before="160"/>
      <w:jc w:val="center"/>
    </w:pPr>
    <w:rPr>
      <w:i/>
      <w:iCs/>
      <w:color w:val="404040" w:themeColor="text1" w:themeTint="BF"/>
    </w:rPr>
  </w:style>
  <w:style w:type="character" w:customStyle="1" w:styleId="QuoteChar">
    <w:name w:val="Quote Char"/>
    <w:basedOn w:val="DefaultParagraphFont"/>
    <w:link w:val="Quote"/>
    <w:uiPriority w:val="29"/>
    <w:rsid w:val="001060D4"/>
    <w:rPr>
      <w:i/>
      <w:iCs/>
      <w:color w:val="404040" w:themeColor="text1" w:themeTint="BF"/>
    </w:rPr>
  </w:style>
  <w:style w:type="paragraph" w:styleId="ListParagraph">
    <w:name w:val="List Paragraph"/>
    <w:basedOn w:val="Normal"/>
    <w:qFormat/>
    <w:rsid w:val="001060D4"/>
    <w:pPr>
      <w:ind w:left="720"/>
      <w:contextualSpacing/>
    </w:pPr>
  </w:style>
  <w:style w:type="character" w:styleId="IntenseEmphasis">
    <w:name w:val="Intense Emphasis"/>
    <w:basedOn w:val="DefaultParagraphFont"/>
    <w:uiPriority w:val="21"/>
    <w:qFormat/>
    <w:rsid w:val="001060D4"/>
    <w:rPr>
      <w:i/>
      <w:iCs/>
      <w:color w:val="0F4761" w:themeColor="accent1" w:themeShade="BF"/>
    </w:rPr>
  </w:style>
  <w:style w:type="paragraph" w:styleId="IntenseQuote">
    <w:name w:val="Intense Quote"/>
    <w:basedOn w:val="Normal"/>
    <w:next w:val="Normal"/>
    <w:link w:val="IntenseQuoteChar"/>
    <w:uiPriority w:val="30"/>
    <w:qFormat/>
    <w:rsid w:val="00106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0D4"/>
    <w:rPr>
      <w:i/>
      <w:iCs/>
      <w:color w:val="0F4761" w:themeColor="accent1" w:themeShade="BF"/>
    </w:rPr>
  </w:style>
  <w:style w:type="character" w:styleId="IntenseReference">
    <w:name w:val="Intense Reference"/>
    <w:basedOn w:val="DefaultParagraphFont"/>
    <w:uiPriority w:val="32"/>
    <w:qFormat/>
    <w:rsid w:val="001060D4"/>
    <w:rPr>
      <w:b/>
      <w:bCs/>
      <w:smallCaps/>
      <w:color w:val="0F4761" w:themeColor="accent1" w:themeShade="BF"/>
      <w:spacing w:val="5"/>
    </w:rPr>
  </w:style>
  <w:style w:type="character" w:styleId="CommentReference">
    <w:name w:val="annotation reference"/>
    <w:basedOn w:val="DefaultParagraphFont"/>
    <w:uiPriority w:val="99"/>
    <w:semiHidden/>
    <w:unhideWhenUsed/>
    <w:rsid w:val="00D64DF5"/>
    <w:rPr>
      <w:sz w:val="16"/>
      <w:szCs w:val="16"/>
    </w:rPr>
  </w:style>
  <w:style w:type="paragraph" w:styleId="CommentText">
    <w:name w:val="annotation text"/>
    <w:basedOn w:val="Normal"/>
    <w:link w:val="CommentTextChar"/>
    <w:uiPriority w:val="99"/>
    <w:unhideWhenUsed/>
    <w:rsid w:val="00D64DF5"/>
    <w:pPr>
      <w:spacing w:line="240" w:lineRule="auto"/>
    </w:pPr>
    <w:rPr>
      <w:sz w:val="20"/>
      <w:szCs w:val="20"/>
    </w:rPr>
  </w:style>
  <w:style w:type="character" w:customStyle="1" w:styleId="CommentTextChar">
    <w:name w:val="Comment Text Char"/>
    <w:basedOn w:val="DefaultParagraphFont"/>
    <w:link w:val="CommentText"/>
    <w:uiPriority w:val="99"/>
    <w:rsid w:val="00D64DF5"/>
    <w:rPr>
      <w:sz w:val="20"/>
      <w:szCs w:val="20"/>
    </w:rPr>
  </w:style>
  <w:style w:type="paragraph" w:styleId="CommentSubject">
    <w:name w:val="annotation subject"/>
    <w:basedOn w:val="CommentText"/>
    <w:next w:val="CommentText"/>
    <w:link w:val="CommentSubjectChar"/>
    <w:uiPriority w:val="99"/>
    <w:semiHidden/>
    <w:unhideWhenUsed/>
    <w:rsid w:val="00D64DF5"/>
    <w:rPr>
      <w:b/>
      <w:bCs/>
    </w:rPr>
  </w:style>
  <w:style w:type="character" w:customStyle="1" w:styleId="CommentSubjectChar">
    <w:name w:val="Comment Subject Char"/>
    <w:basedOn w:val="CommentTextChar"/>
    <w:link w:val="CommentSubject"/>
    <w:uiPriority w:val="99"/>
    <w:semiHidden/>
    <w:rsid w:val="00D64DF5"/>
    <w:rPr>
      <w:b/>
      <w:bCs/>
      <w:sz w:val="20"/>
      <w:szCs w:val="20"/>
    </w:rPr>
  </w:style>
  <w:style w:type="paragraph" w:styleId="NormalWeb">
    <w:name w:val="Normal (Web)"/>
    <w:basedOn w:val="Normal"/>
    <w:uiPriority w:val="99"/>
    <w:semiHidden/>
    <w:unhideWhenUsed/>
    <w:rsid w:val="009A34CA"/>
    <w:rPr>
      <w:rFonts w:ascii="Times New Roman" w:hAnsi="Times New Roman" w:cs="Times New Roman"/>
    </w:rPr>
  </w:style>
  <w:style w:type="character" w:styleId="Strong">
    <w:name w:val="Strong"/>
    <w:basedOn w:val="DefaultParagraphFont"/>
    <w:uiPriority w:val="22"/>
    <w:qFormat/>
    <w:rsid w:val="000E710C"/>
    <w:rPr>
      <w:b/>
      <w:bCs/>
    </w:rPr>
  </w:style>
  <w:style w:type="character" w:styleId="Hyperlink">
    <w:name w:val="Hyperlink"/>
    <w:basedOn w:val="DefaultParagraphFont"/>
    <w:uiPriority w:val="99"/>
    <w:unhideWhenUsed/>
    <w:rsid w:val="000B03D1"/>
    <w:rPr>
      <w:color w:val="467886" w:themeColor="hyperlink"/>
      <w:u w:val="single"/>
    </w:rPr>
  </w:style>
  <w:style w:type="character" w:styleId="UnresolvedMention">
    <w:name w:val="Unresolved Mention"/>
    <w:basedOn w:val="DefaultParagraphFont"/>
    <w:uiPriority w:val="99"/>
    <w:semiHidden/>
    <w:unhideWhenUsed/>
    <w:rsid w:val="000B03D1"/>
    <w:rPr>
      <w:color w:val="605E5C"/>
      <w:shd w:val="clear" w:color="auto" w:fill="E1DFDD"/>
    </w:rPr>
  </w:style>
  <w:style w:type="character" w:styleId="FollowedHyperlink">
    <w:name w:val="FollowedHyperlink"/>
    <w:basedOn w:val="DefaultParagraphFont"/>
    <w:uiPriority w:val="99"/>
    <w:semiHidden/>
    <w:unhideWhenUsed/>
    <w:rsid w:val="0028703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libertyinsurance.in/claims/general-insurance-claim-process.html" TargetMode="Externa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www.libertyinsurance.in/motor-insurance.html"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libertyinsurance.in/customer-support/grievance-redressal.html" TargetMode="External"/><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hyperlink" Target="mailto:seniorcitizen@libertyinsurance.in" TargetMode="External"/><Relationship Id="rId4" Type="http://schemas.openxmlformats.org/officeDocument/2006/relationships/webSettings" Target="webSettings.xml"/><Relationship Id="rId9" Type="http://schemas.openxmlformats.org/officeDocument/2006/relationships/hyperlink" Target="https://www.libertyinsurance.in/car-insurance/" TargetMode="External"/><Relationship Id="rId14" Type="http://schemas.openxmlformats.org/officeDocument/2006/relationships/hyperlink" Target="https://www.libertyinsurance.in/motor-insu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7</Pages>
  <Words>1715</Words>
  <Characters>9778</Characters>
  <Application>Microsoft Office Word</Application>
  <DocSecurity>0</DocSecurity>
  <Lines>81</Lines>
  <Paragraphs>22</Paragraphs>
  <ScaleCrop>false</ScaleCrop>
  <Company>Liberty Mutual</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Upadhyay, Indranil</dc:creator>
  <cp:keywords/>
  <dc:description/>
  <cp:lastModifiedBy>Chopra, Geetika</cp:lastModifiedBy>
  <cp:revision>40</cp:revision>
  <dcterms:created xsi:type="dcterms:W3CDTF">2026-08-10T11:27:00Z</dcterms:created>
  <dcterms:modified xsi:type="dcterms:W3CDTF">2026-08-19T04:57:00Z</dcterms:modified>
</cp:coreProperties>
</file>